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MsoNormalTable"/>
        <w:tblW w:w="5000" w:type="pct"/>
        <w:tblInd w:w="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800"/>
      </w:tblGrid>
      <w:tr w:rsidR="00ED283B" w:rsidRPr="00873837" w14:paraId="4E10B17E" w14:textId="77777777" w:rsidTr="00E16A3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B47C48" w14:textId="22FA84E9" w:rsidR="00ED283B" w:rsidRPr="005D4B33" w:rsidRDefault="00ED283B" w:rsidP="00E16A3C">
            <w:pPr>
              <w:spacing w:before="100" w:beforeAutospacing="1"/>
              <w:jc w:val="center"/>
              <w:rPr>
                <w:rFonts w:eastAsia="Calibri"/>
                <w:b/>
                <w:bCs/>
                <w:caps/>
                <w:sz w:val="32"/>
                <w:szCs w:val="32"/>
              </w:rPr>
            </w:pPr>
            <w:r>
              <w:rPr>
                <w:rFonts w:eastAsia="Calibri"/>
                <w:b/>
                <w:bCs/>
                <w:caps/>
                <w:sz w:val="32"/>
                <w:szCs w:val="32"/>
              </w:rPr>
              <w:t>KAITLIN ZHU</w:t>
            </w:r>
          </w:p>
        </w:tc>
      </w:tr>
    </w:tbl>
    <w:p w14:paraId="717618B8" w14:textId="77777777" w:rsidR="00ED283B" w:rsidRPr="00777455" w:rsidRDefault="00ED283B" w:rsidP="00ED283B">
      <w:pPr>
        <w:jc w:val="center"/>
        <w:rPr>
          <w:vanish/>
          <w:sz w:val="22"/>
          <w:szCs w:val="22"/>
          <w:lang w:eastAsia="zh-CN"/>
        </w:rPr>
      </w:pPr>
    </w:p>
    <w:p w14:paraId="5A9F44E7" w14:textId="3FCD5F7C" w:rsidR="00ED283B" w:rsidRDefault="00ED283B" w:rsidP="00ED283B">
      <w:pPr>
        <w:autoSpaceDE w:val="0"/>
        <w:autoSpaceDN w:val="0"/>
        <w:adjustRightInd w:val="0"/>
        <w:jc w:val="center"/>
        <w:rPr>
          <w:rFonts w:eastAsia="Calibri"/>
          <w:b/>
          <w:bCs/>
          <w:caps/>
          <w:sz w:val="22"/>
          <w:szCs w:val="22"/>
          <w:lang w:eastAsia="zh-CN"/>
        </w:rPr>
      </w:pPr>
      <w:r w:rsidRPr="00777455">
        <w:rPr>
          <w:sz w:val="22"/>
          <w:szCs w:val="22"/>
          <w:lang w:eastAsia="zh-CN"/>
        </w:rPr>
        <w:t>(</w:t>
      </w:r>
      <w:r>
        <w:rPr>
          <w:sz w:val="22"/>
          <w:szCs w:val="22"/>
          <w:lang w:eastAsia="zh-CN"/>
        </w:rPr>
        <w:t>207</w:t>
      </w:r>
      <w:r w:rsidRPr="00777455">
        <w:rPr>
          <w:sz w:val="22"/>
          <w:szCs w:val="22"/>
          <w:lang w:eastAsia="zh-CN"/>
        </w:rPr>
        <w:t>)-</w:t>
      </w:r>
      <w:r>
        <w:rPr>
          <w:sz w:val="22"/>
          <w:szCs w:val="22"/>
          <w:lang w:eastAsia="zh-CN"/>
        </w:rPr>
        <w:t>571</w:t>
      </w:r>
      <w:r w:rsidRPr="00777455">
        <w:rPr>
          <w:sz w:val="22"/>
          <w:szCs w:val="22"/>
          <w:lang w:eastAsia="zh-CN"/>
        </w:rPr>
        <w:t>-</w:t>
      </w:r>
      <w:r>
        <w:rPr>
          <w:sz w:val="22"/>
          <w:szCs w:val="22"/>
          <w:lang w:eastAsia="zh-CN"/>
        </w:rPr>
        <w:t>2109</w:t>
      </w:r>
      <w:r w:rsidRPr="00777455">
        <w:rPr>
          <w:sz w:val="22"/>
          <w:szCs w:val="22"/>
          <w:lang w:eastAsia="zh-CN"/>
        </w:rPr>
        <w:t xml:space="preserve"> | </w:t>
      </w:r>
      <w:hyperlink r:id="rId8" w:history="1">
        <w:r w:rsidR="00ED6719" w:rsidRPr="009D5E60">
          <w:rPr>
            <w:rStyle w:val="Hyperlink"/>
          </w:rPr>
          <w:t>kaitlin.kq.zhu@gmail.com</w:t>
        </w:r>
      </w:hyperlink>
      <w:r w:rsidR="00ED6719">
        <w:t xml:space="preserve"> </w:t>
      </w:r>
      <w:r w:rsidR="00ED6719" w:rsidRPr="00777455">
        <w:rPr>
          <w:sz w:val="22"/>
          <w:szCs w:val="22"/>
          <w:lang w:eastAsia="zh-CN"/>
        </w:rPr>
        <w:t>|</w:t>
      </w:r>
      <w:r w:rsidR="00ED6719">
        <w:rPr>
          <w:sz w:val="22"/>
          <w:szCs w:val="22"/>
          <w:lang w:eastAsia="zh-CN"/>
        </w:rPr>
        <w:t xml:space="preserve"> </w:t>
      </w:r>
      <w:hyperlink r:id="rId9" w:history="1">
        <w:r w:rsidR="00ED6719" w:rsidRPr="00CE4C7F">
          <w:rPr>
            <w:rStyle w:val="Hyperlink"/>
            <w:sz w:val="22"/>
            <w:szCs w:val="22"/>
            <w:lang w:eastAsia="zh-CN"/>
          </w:rPr>
          <w:t>LinkedIn</w:t>
        </w:r>
      </w:hyperlink>
      <w:r w:rsidR="0025094F">
        <w:rPr>
          <w:rFonts w:hint="eastAsia"/>
          <w:lang w:eastAsia="zh-CN"/>
        </w:rPr>
        <w:t xml:space="preserve"> | </w:t>
      </w:r>
      <w:hyperlink r:id="rId10" w:history="1">
        <w:r w:rsidR="0025094F" w:rsidRPr="00BA65D0">
          <w:rPr>
            <w:rStyle w:val="Hyperlink"/>
            <w:rFonts w:hint="eastAsia"/>
            <w:sz w:val="22"/>
            <w:szCs w:val="22"/>
            <w:lang w:eastAsia="zh-CN"/>
          </w:rPr>
          <w:t>Portfolio</w:t>
        </w:r>
      </w:hyperlink>
    </w:p>
    <w:p w14:paraId="2B2327B6" w14:textId="3E4DCCAA" w:rsidR="00ED283B" w:rsidRPr="00777455" w:rsidRDefault="00ED283B" w:rsidP="00ED283B">
      <w:pPr>
        <w:pBdr>
          <w:bottom w:val="single" w:sz="12" w:space="0" w:color="000000"/>
        </w:pBdr>
        <w:rPr>
          <w:rFonts w:eastAsia="Calibri"/>
          <w:b/>
          <w:bCs/>
          <w:caps/>
          <w:sz w:val="22"/>
          <w:szCs w:val="22"/>
        </w:rPr>
      </w:pPr>
      <w:r w:rsidRPr="00777455">
        <w:rPr>
          <w:rFonts w:eastAsia="Calibri"/>
          <w:b/>
          <w:bCs/>
          <w:caps/>
          <w:sz w:val="22"/>
          <w:szCs w:val="22"/>
        </w:rPr>
        <w:t>PROFESSIONAL SUMM</w:t>
      </w:r>
      <w:r w:rsidR="001E6718">
        <w:rPr>
          <w:rFonts w:eastAsia="Calibri" w:hint="eastAsia"/>
          <w:b/>
          <w:bCs/>
          <w:caps/>
          <w:sz w:val="22"/>
          <w:szCs w:val="22"/>
          <w:lang w:eastAsia="zh-CN"/>
        </w:rPr>
        <w:t>A</w:t>
      </w:r>
      <w:r w:rsidRPr="00777455">
        <w:rPr>
          <w:rFonts w:eastAsia="Calibri"/>
          <w:b/>
          <w:bCs/>
          <w:caps/>
          <w:sz w:val="22"/>
          <w:szCs w:val="22"/>
        </w:rPr>
        <w:t>RY</w:t>
      </w:r>
    </w:p>
    <w:p w14:paraId="1B84006C" w14:textId="31046E2E" w:rsidR="003335D7" w:rsidRPr="00E16A3C" w:rsidRDefault="003335D7" w:rsidP="00CF1F94">
      <w:pPr>
        <w:pStyle w:val="ResumeAlignRight"/>
        <w:rPr>
          <w:sz w:val="22"/>
          <w:szCs w:val="22"/>
        </w:rPr>
      </w:pPr>
      <w:r w:rsidRPr="003335D7">
        <w:rPr>
          <w:sz w:val="22"/>
          <w:szCs w:val="22"/>
        </w:rPr>
        <w:t xml:space="preserve">Results-driven </w:t>
      </w:r>
      <w:r w:rsidRPr="003335D7">
        <w:rPr>
          <w:b/>
          <w:bCs/>
          <w:sz w:val="22"/>
          <w:szCs w:val="22"/>
        </w:rPr>
        <w:t>UX researcher</w:t>
      </w:r>
      <w:r w:rsidRPr="003335D7">
        <w:rPr>
          <w:sz w:val="22"/>
          <w:szCs w:val="22"/>
        </w:rPr>
        <w:t xml:space="preserve"> with expertise in </w:t>
      </w:r>
      <w:r w:rsidRPr="003335D7">
        <w:rPr>
          <w:b/>
          <w:bCs/>
          <w:sz w:val="22"/>
          <w:szCs w:val="22"/>
        </w:rPr>
        <w:t>mixed-method research, behavioral science, and product strategy</w:t>
      </w:r>
      <w:r w:rsidRPr="003335D7">
        <w:rPr>
          <w:sz w:val="22"/>
          <w:szCs w:val="22"/>
        </w:rPr>
        <w:t xml:space="preserve">. Experienced in </w:t>
      </w:r>
      <w:r w:rsidRPr="003335D7">
        <w:rPr>
          <w:b/>
          <w:bCs/>
          <w:sz w:val="22"/>
          <w:szCs w:val="22"/>
        </w:rPr>
        <w:t>conducting user interviews, usability testing, survey analysis, and A/B testing</w:t>
      </w:r>
      <w:r w:rsidRPr="003335D7">
        <w:rPr>
          <w:sz w:val="22"/>
          <w:szCs w:val="22"/>
        </w:rPr>
        <w:t xml:space="preserve"> to uncover deep user insights and drive strategic product improvements. Proven ability to </w:t>
      </w:r>
      <w:r w:rsidRPr="003335D7">
        <w:rPr>
          <w:b/>
          <w:bCs/>
          <w:sz w:val="22"/>
          <w:szCs w:val="22"/>
        </w:rPr>
        <w:t>bridge research and business strategy</w:t>
      </w:r>
      <w:r w:rsidRPr="003335D7">
        <w:rPr>
          <w:sz w:val="22"/>
          <w:szCs w:val="22"/>
        </w:rPr>
        <w:t>, collaborating cross-functionally to create evidence-based, user-centered solutions.</w:t>
      </w:r>
    </w:p>
    <w:p w14:paraId="0DC215D8" w14:textId="117146EB" w:rsidR="00ED283B" w:rsidRPr="00632CE3" w:rsidRDefault="00ED283B" w:rsidP="0066096D">
      <w:pPr>
        <w:pBdr>
          <w:bottom w:val="single" w:sz="12" w:space="0" w:color="000000"/>
        </w:pBdr>
        <w:spacing w:before="120"/>
        <w:rPr>
          <w:rFonts w:eastAsia="Calibri"/>
          <w:b/>
          <w:bCs/>
          <w:caps/>
          <w:sz w:val="22"/>
          <w:szCs w:val="22"/>
        </w:rPr>
      </w:pPr>
      <w:r>
        <w:rPr>
          <w:rFonts w:eastAsia="Calibri"/>
          <w:b/>
          <w:bCs/>
          <w:caps/>
          <w:sz w:val="22"/>
          <w:szCs w:val="22"/>
        </w:rPr>
        <w:t>SKILLS AND TOOLS</w:t>
      </w:r>
    </w:p>
    <w:p w14:paraId="2EBF6B3B" w14:textId="6F102F8E" w:rsidR="00ED283B" w:rsidRDefault="00ED283B" w:rsidP="00ED283B">
      <w:pPr>
        <w:pStyle w:val="ResumeAlignRight"/>
        <w:rPr>
          <w:b/>
          <w:bCs/>
          <w:sz w:val="22"/>
          <w:szCs w:val="22"/>
        </w:rPr>
      </w:pPr>
      <w:r w:rsidRPr="004478B9">
        <w:rPr>
          <w:b/>
          <w:bCs/>
          <w:sz w:val="22"/>
          <w:szCs w:val="22"/>
        </w:rPr>
        <w:t xml:space="preserve">Tools: </w:t>
      </w:r>
      <w:proofErr w:type="spellStart"/>
      <w:r w:rsidR="003335D7" w:rsidRPr="00875AF9">
        <w:rPr>
          <w:rFonts w:hint="eastAsia"/>
          <w:sz w:val="22"/>
          <w:szCs w:val="22"/>
        </w:rPr>
        <w:t>UserTesting</w:t>
      </w:r>
      <w:proofErr w:type="spellEnd"/>
      <w:r w:rsidR="003335D7">
        <w:rPr>
          <w:rFonts w:hint="eastAsia"/>
          <w:sz w:val="22"/>
          <w:szCs w:val="22"/>
        </w:rPr>
        <w:t>,</w:t>
      </w:r>
      <w:r w:rsidR="003335D7" w:rsidRPr="004478B9">
        <w:rPr>
          <w:sz w:val="22"/>
          <w:szCs w:val="22"/>
        </w:rPr>
        <w:t xml:space="preserve"> </w:t>
      </w:r>
      <w:r w:rsidRPr="004478B9">
        <w:rPr>
          <w:sz w:val="22"/>
          <w:szCs w:val="22"/>
        </w:rPr>
        <w:t xml:space="preserve">Qualtrics, </w:t>
      </w:r>
      <w:r w:rsidRPr="004478B9">
        <w:rPr>
          <w:color w:val="000000" w:themeColor="text1"/>
          <w:sz w:val="22"/>
          <w:szCs w:val="22"/>
        </w:rPr>
        <w:t xml:space="preserve">Figma, </w:t>
      </w:r>
      <w:r w:rsidR="00D5637C">
        <w:rPr>
          <w:rFonts w:hint="eastAsia"/>
          <w:sz w:val="22"/>
          <w:szCs w:val="22"/>
        </w:rPr>
        <w:t>Mural</w:t>
      </w:r>
      <w:r w:rsidR="00CE4C7F">
        <w:rPr>
          <w:rFonts w:hint="eastAsia"/>
          <w:sz w:val="22"/>
          <w:szCs w:val="22"/>
        </w:rPr>
        <w:t>, Miro</w:t>
      </w:r>
      <w:r w:rsidR="00630F71">
        <w:rPr>
          <w:rFonts w:hint="eastAsia"/>
          <w:sz w:val="22"/>
          <w:szCs w:val="22"/>
        </w:rPr>
        <w:t xml:space="preserve">, </w:t>
      </w:r>
      <w:r w:rsidR="009D5330">
        <w:rPr>
          <w:sz w:val="22"/>
          <w:szCs w:val="22"/>
        </w:rPr>
        <w:t xml:space="preserve">Maze, </w:t>
      </w:r>
      <w:r w:rsidR="00630F71">
        <w:rPr>
          <w:rFonts w:hint="eastAsia"/>
          <w:sz w:val="22"/>
          <w:szCs w:val="22"/>
        </w:rPr>
        <w:t>Dovetail</w:t>
      </w:r>
      <w:r w:rsidR="00D5637C">
        <w:rPr>
          <w:rFonts w:hint="eastAsia"/>
          <w:sz w:val="22"/>
          <w:szCs w:val="22"/>
        </w:rPr>
        <w:t xml:space="preserve">, </w:t>
      </w:r>
      <w:r w:rsidR="00D5637C" w:rsidRPr="00997633">
        <w:rPr>
          <w:rFonts w:hint="eastAsia"/>
          <w:sz w:val="22"/>
          <w:szCs w:val="22"/>
        </w:rPr>
        <w:t>Adobe</w:t>
      </w:r>
      <w:r w:rsidR="00997633" w:rsidRPr="00997633">
        <w:rPr>
          <w:sz w:val="22"/>
          <w:szCs w:val="22"/>
        </w:rPr>
        <w:t xml:space="preserve"> X</w:t>
      </w:r>
      <w:r w:rsidR="00997633">
        <w:rPr>
          <w:sz w:val="22"/>
          <w:szCs w:val="22"/>
        </w:rPr>
        <w:t>D</w:t>
      </w:r>
      <w:r w:rsidR="007D017F">
        <w:rPr>
          <w:rFonts w:hint="eastAsia"/>
          <w:sz w:val="22"/>
          <w:szCs w:val="22"/>
        </w:rPr>
        <w:t xml:space="preserve">, R, Python, SQL </w:t>
      </w:r>
    </w:p>
    <w:p w14:paraId="26FC37BD" w14:textId="56FD0E97" w:rsidR="00630F71" w:rsidRDefault="00ED283B" w:rsidP="0066096D">
      <w:pPr>
        <w:pStyle w:val="ResumeAlignRight"/>
        <w:rPr>
          <w:sz w:val="22"/>
          <w:szCs w:val="22"/>
        </w:rPr>
      </w:pPr>
      <w:r>
        <w:rPr>
          <w:b/>
          <w:bCs/>
          <w:sz w:val="22"/>
          <w:szCs w:val="22"/>
        </w:rPr>
        <w:t>Expertise</w:t>
      </w:r>
      <w:r w:rsidRPr="00E16A3C">
        <w:rPr>
          <w:sz w:val="22"/>
          <w:szCs w:val="22"/>
        </w:rPr>
        <w:t xml:space="preserve">: </w:t>
      </w:r>
      <w:r w:rsidR="003335D7">
        <w:rPr>
          <w:rFonts w:hint="eastAsia"/>
          <w:sz w:val="22"/>
          <w:szCs w:val="22"/>
        </w:rPr>
        <w:t xml:space="preserve">User </w:t>
      </w:r>
      <w:r w:rsidRPr="00E16A3C">
        <w:rPr>
          <w:sz w:val="22"/>
          <w:szCs w:val="22"/>
        </w:rPr>
        <w:t xml:space="preserve">Interview, </w:t>
      </w:r>
      <w:r w:rsidR="00630F71">
        <w:rPr>
          <w:rFonts w:hint="eastAsia"/>
          <w:sz w:val="22"/>
          <w:szCs w:val="22"/>
        </w:rPr>
        <w:t xml:space="preserve">Focus Group, Usability Testing, </w:t>
      </w:r>
      <w:r w:rsidR="003335D7">
        <w:rPr>
          <w:rFonts w:hint="eastAsia"/>
          <w:sz w:val="22"/>
          <w:szCs w:val="22"/>
        </w:rPr>
        <w:t xml:space="preserve">Cognitive Walkthroughs, </w:t>
      </w:r>
      <w:r w:rsidR="00630F71">
        <w:rPr>
          <w:rFonts w:hint="eastAsia"/>
          <w:sz w:val="22"/>
          <w:szCs w:val="22"/>
        </w:rPr>
        <w:t xml:space="preserve">User Persona, Journey Mapping, Diary Study, </w:t>
      </w:r>
      <w:r w:rsidR="00D268C7">
        <w:rPr>
          <w:rFonts w:hint="eastAsia"/>
          <w:sz w:val="22"/>
          <w:szCs w:val="22"/>
        </w:rPr>
        <w:t xml:space="preserve">Card Sorting, </w:t>
      </w:r>
      <w:r w:rsidR="00630F71">
        <w:rPr>
          <w:sz w:val="22"/>
          <w:szCs w:val="22"/>
        </w:rPr>
        <w:t xml:space="preserve">Market </w:t>
      </w:r>
      <w:r w:rsidR="00630F71">
        <w:rPr>
          <w:rFonts w:hint="eastAsia"/>
          <w:sz w:val="22"/>
          <w:szCs w:val="22"/>
        </w:rPr>
        <w:t>Analysis, Competitor Benchmarking</w:t>
      </w:r>
      <w:r w:rsidR="005378CF">
        <w:rPr>
          <w:rFonts w:hint="eastAsia"/>
          <w:sz w:val="22"/>
          <w:szCs w:val="22"/>
        </w:rPr>
        <w:t xml:space="preserve">, </w:t>
      </w:r>
      <w:r w:rsidR="00D5637C">
        <w:rPr>
          <w:rFonts w:hint="eastAsia"/>
          <w:sz w:val="22"/>
          <w:szCs w:val="22"/>
        </w:rPr>
        <w:t>Storytelling</w:t>
      </w:r>
      <w:r w:rsidR="00A27105">
        <w:rPr>
          <w:rFonts w:hint="eastAsia"/>
          <w:sz w:val="22"/>
          <w:szCs w:val="22"/>
        </w:rPr>
        <w:t>, Survey,</w:t>
      </w:r>
      <w:r w:rsidR="00A27105" w:rsidRPr="00A27105">
        <w:rPr>
          <w:rFonts w:hint="eastAsia"/>
          <w:sz w:val="22"/>
          <w:szCs w:val="22"/>
        </w:rPr>
        <w:t xml:space="preserve"> </w:t>
      </w:r>
      <w:r w:rsidR="00A27105">
        <w:rPr>
          <w:rFonts w:hint="eastAsia"/>
          <w:sz w:val="22"/>
          <w:szCs w:val="22"/>
        </w:rPr>
        <w:t>A/B Testing</w:t>
      </w:r>
    </w:p>
    <w:p w14:paraId="4353A076" w14:textId="2F5E1D83" w:rsidR="003335D7" w:rsidRDefault="003335D7" w:rsidP="0066096D">
      <w:pPr>
        <w:pStyle w:val="ResumeAlignRight"/>
        <w:rPr>
          <w:sz w:val="22"/>
          <w:szCs w:val="22"/>
        </w:rPr>
      </w:pPr>
      <w:r w:rsidRPr="003335D7">
        <w:rPr>
          <w:rFonts w:hint="eastAsia"/>
          <w:b/>
          <w:bCs/>
          <w:sz w:val="22"/>
          <w:szCs w:val="22"/>
        </w:rPr>
        <w:t>Le</w:t>
      </w:r>
      <w:r w:rsidR="00A27105">
        <w:rPr>
          <w:rFonts w:hint="eastAsia"/>
          <w:b/>
          <w:bCs/>
          <w:sz w:val="22"/>
          <w:szCs w:val="22"/>
        </w:rPr>
        <w:t>a</w:t>
      </w:r>
      <w:r w:rsidRPr="003335D7">
        <w:rPr>
          <w:rFonts w:hint="eastAsia"/>
          <w:b/>
          <w:bCs/>
          <w:sz w:val="22"/>
          <w:szCs w:val="22"/>
        </w:rPr>
        <w:t>dership &amp; Collaboration</w:t>
      </w:r>
      <w:r>
        <w:rPr>
          <w:rFonts w:hint="eastAsia"/>
          <w:sz w:val="22"/>
          <w:szCs w:val="22"/>
        </w:rPr>
        <w:t xml:space="preserve">: Stakeholder Management, </w:t>
      </w:r>
      <w:proofErr w:type="spellStart"/>
      <w:r>
        <w:rPr>
          <w:rFonts w:hint="eastAsia"/>
          <w:sz w:val="22"/>
          <w:szCs w:val="22"/>
        </w:rPr>
        <w:t>Crossfunctional</w:t>
      </w:r>
      <w:proofErr w:type="spellEnd"/>
      <w:r>
        <w:rPr>
          <w:rFonts w:hint="eastAsia"/>
          <w:sz w:val="22"/>
          <w:szCs w:val="22"/>
        </w:rPr>
        <w:t xml:space="preserve"> Collaboration, </w:t>
      </w:r>
      <w:r w:rsidRPr="003335D7">
        <w:rPr>
          <w:sz w:val="22"/>
          <w:szCs w:val="22"/>
        </w:rPr>
        <w:t>Research Repositories</w:t>
      </w:r>
    </w:p>
    <w:p w14:paraId="4A72CF99" w14:textId="189E0C2F" w:rsidR="00ED283B" w:rsidRPr="00777455" w:rsidRDefault="00DF740E" w:rsidP="0066096D">
      <w:pPr>
        <w:pBdr>
          <w:bottom w:val="single" w:sz="12" w:space="0" w:color="000000"/>
        </w:pBdr>
        <w:spacing w:before="120"/>
        <w:rPr>
          <w:rFonts w:eastAsia="Calibri"/>
          <w:b/>
          <w:bCs/>
          <w:caps/>
          <w:sz w:val="22"/>
          <w:szCs w:val="22"/>
          <w:lang w:eastAsia="zh-CN"/>
        </w:rPr>
      </w:pPr>
      <w:r>
        <w:rPr>
          <w:rFonts w:eastAsia="Calibri" w:hint="eastAsia"/>
          <w:b/>
          <w:bCs/>
          <w:caps/>
          <w:sz w:val="22"/>
          <w:szCs w:val="22"/>
          <w:lang w:eastAsia="zh-CN"/>
        </w:rPr>
        <w:t>UX Experience</w:t>
      </w:r>
    </w:p>
    <w:p w14:paraId="7462130A" w14:textId="4A5D07A8" w:rsidR="00630F71" w:rsidRPr="009D32ED" w:rsidRDefault="009D32ED" w:rsidP="009D32ED">
      <w:pPr>
        <w:rPr>
          <w:rStyle w:val="fs13fw4fsioverflow-hidden"/>
          <w:rFonts w:eastAsia="Calibri"/>
          <w:b/>
          <w:bCs/>
          <w:sz w:val="22"/>
          <w:szCs w:val="22"/>
        </w:rPr>
      </w:pPr>
      <w:r w:rsidRPr="00DD0C30">
        <w:rPr>
          <w:rStyle w:val="fs13fw4fsioverflow-hidden"/>
          <w:rFonts w:eastAsia="Calibri" w:hint="eastAsia"/>
          <w:b/>
          <w:bCs/>
          <w:sz w:val="22"/>
          <w:szCs w:val="22"/>
        </w:rPr>
        <w:t>Johns</w:t>
      </w:r>
      <w:r w:rsidRPr="009D32ED">
        <w:rPr>
          <w:rStyle w:val="fs13fw4fsioverflow-hidden"/>
          <w:rFonts w:eastAsia="Calibri" w:hint="eastAsia"/>
          <w:b/>
          <w:bCs/>
          <w:sz w:val="22"/>
          <w:szCs w:val="22"/>
        </w:rPr>
        <w:t xml:space="preserve"> Hopkins University</w:t>
      </w:r>
      <w:r w:rsidR="00DF740E">
        <w:rPr>
          <w:rStyle w:val="fs13fw4fsioverflow-hidden"/>
          <w:rFonts w:eastAsia="Calibri" w:hint="eastAsia"/>
          <w:b/>
          <w:bCs/>
          <w:sz w:val="22"/>
          <w:szCs w:val="22"/>
          <w:lang w:eastAsia="zh-CN"/>
        </w:rPr>
        <w:t>, Student Services Excellence Initiative</w:t>
      </w:r>
      <w:r w:rsidRPr="009D32ED">
        <w:rPr>
          <w:rStyle w:val="fs13fw4fsioverflow-hidden"/>
          <w:rFonts w:eastAsia="Calibri" w:hint="eastAsia"/>
          <w:b/>
          <w:bCs/>
          <w:sz w:val="22"/>
          <w:szCs w:val="22"/>
        </w:rPr>
        <w:t xml:space="preserve">           </w:t>
      </w:r>
      <w:r w:rsidRPr="009D32ED">
        <w:rPr>
          <w:rStyle w:val="fs13fw4fsioverflow-hidden"/>
          <w:rFonts w:eastAsia="Calibri"/>
          <w:b/>
          <w:bCs/>
          <w:sz w:val="22"/>
          <w:szCs w:val="22"/>
          <w:lang w:eastAsia="zh-CN"/>
        </w:rPr>
        <w:tab/>
      </w:r>
      <w:r w:rsidRPr="009D32ED">
        <w:rPr>
          <w:rStyle w:val="fs13fw4fsioverflow-hidden"/>
          <w:rFonts w:eastAsia="Calibri"/>
          <w:b/>
          <w:bCs/>
          <w:sz w:val="22"/>
          <w:szCs w:val="22"/>
          <w:lang w:eastAsia="zh-CN"/>
        </w:rPr>
        <w:tab/>
      </w:r>
      <w:r w:rsidRPr="009D32ED">
        <w:rPr>
          <w:rStyle w:val="fs13fw4fsioverflow-hidden"/>
          <w:rFonts w:eastAsia="Calibri" w:hint="eastAsia"/>
          <w:b/>
          <w:bCs/>
          <w:sz w:val="22"/>
          <w:szCs w:val="22"/>
          <w:lang w:eastAsia="zh-CN"/>
        </w:rPr>
        <w:t xml:space="preserve">      </w:t>
      </w:r>
      <w:r w:rsidRPr="009D32ED">
        <w:rPr>
          <w:rStyle w:val="fs13fw4fsioverflow-hidden"/>
          <w:rFonts w:eastAsia="Calibri" w:hint="eastAsia"/>
          <w:b/>
          <w:bCs/>
          <w:sz w:val="22"/>
          <w:szCs w:val="22"/>
        </w:rPr>
        <w:t xml:space="preserve">    </w:t>
      </w:r>
      <w:r>
        <w:rPr>
          <w:rStyle w:val="fs13fw4fsioverflow-hidden"/>
          <w:rFonts w:eastAsia="Calibri" w:hint="eastAsia"/>
          <w:b/>
          <w:bCs/>
          <w:sz w:val="22"/>
          <w:szCs w:val="22"/>
          <w:lang w:eastAsia="zh-CN"/>
        </w:rPr>
        <w:t xml:space="preserve">   </w:t>
      </w:r>
      <w:r w:rsidR="0058319E">
        <w:rPr>
          <w:rStyle w:val="fs13fw4fsioverflow-hidden"/>
          <w:rFonts w:eastAsia="Calibri" w:hint="eastAsia"/>
          <w:b/>
          <w:bCs/>
          <w:sz w:val="22"/>
          <w:szCs w:val="22"/>
          <w:lang w:eastAsia="zh-CN"/>
        </w:rPr>
        <w:t xml:space="preserve">    </w:t>
      </w:r>
      <w:r w:rsidR="0058319E">
        <w:rPr>
          <w:rStyle w:val="fs13fw4fsioverflow-hidden"/>
          <w:rFonts w:eastAsia="Calibri" w:hint="eastAsia"/>
          <w:sz w:val="22"/>
          <w:szCs w:val="22"/>
          <w:lang w:eastAsia="zh-CN"/>
        </w:rPr>
        <w:t xml:space="preserve">March </w:t>
      </w:r>
      <w:r w:rsidR="00630F71" w:rsidRPr="009D32ED">
        <w:rPr>
          <w:rStyle w:val="fs13fw4fsioverflow-hidden"/>
          <w:rFonts w:eastAsia="Calibri" w:hint="eastAsia"/>
          <w:sz w:val="22"/>
          <w:szCs w:val="22"/>
        </w:rPr>
        <w:t>202</w:t>
      </w:r>
      <w:r w:rsidRPr="009D32ED">
        <w:rPr>
          <w:rStyle w:val="fs13fw4fsioverflow-hidden"/>
          <w:rFonts w:eastAsia="Calibri" w:hint="eastAsia"/>
          <w:sz w:val="22"/>
          <w:szCs w:val="22"/>
        </w:rPr>
        <w:t>4</w:t>
      </w:r>
      <w:r w:rsidR="00630F71" w:rsidRPr="009D32ED">
        <w:rPr>
          <w:rStyle w:val="fs13fw4fsioverflow-hidden"/>
          <w:rFonts w:eastAsia="Calibri" w:hint="eastAsia"/>
          <w:sz w:val="22"/>
          <w:szCs w:val="22"/>
        </w:rPr>
        <w:t xml:space="preserve"> </w:t>
      </w:r>
      <w:r w:rsidR="00630F71" w:rsidRPr="009D32ED">
        <w:rPr>
          <w:rStyle w:val="fs13fw4fsioverflow-hidden"/>
          <w:rFonts w:eastAsia="Calibri"/>
          <w:sz w:val="22"/>
          <w:szCs w:val="22"/>
        </w:rPr>
        <w:t>–</w:t>
      </w:r>
      <w:r w:rsidR="00630F71" w:rsidRPr="009D32ED">
        <w:rPr>
          <w:rStyle w:val="fs13fw4fsioverflow-hidden"/>
          <w:rFonts w:eastAsia="Calibri" w:hint="eastAsia"/>
          <w:sz w:val="22"/>
          <w:szCs w:val="22"/>
        </w:rPr>
        <w:t xml:space="preserve"> </w:t>
      </w:r>
      <w:r w:rsidRPr="009D32ED">
        <w:rPr>
          <w:rStyle w:val="fs13fw4fsioverflow-hidden"/>
          <w:rFonts w:eastAsia="Calibri" w:hint="eastAsia"/>
          <w:sz w:val="22"/>
          <w:szCs w:val="22"/>
        </w:rPr>
        <w:t>Present</w:t>
      </w:r>
    </w:p>
    <w:p w14:paraId="599CEDF7" w14:textId="67BC294F" w:rsidR="00630F71" w:rsidRDefault="006F319E" w:rsidP="00ED283B">
      <w:pPr>
        <w:rPr>
          <w:rStyle w:val="fs13fw4fsioverflow-hidden"/>
          <w:rFonts w:eastAsia="Calibri"/>
          <w:sz w:val="22"/>
          <w:szCs w:val="22"/>
          <w:lang w:eastAsia="zh-CN"/>
        </w:rPr>
      </w:pPr>
      <w:r>
        <w:rPr>
          <w:rStyle w:val="fs13fw4fsioverflow-hidden"/>
          <w:rFonts w:eastAsia="Calibri" w:hint="eastAsia"/>
          <w:i/>
          <w:iCs/>
          <w:sz w:val="22"/>
          <w:szCs w:val="22"/>
          <w:lang w:eastAsia="zh-CN"/>
        </w:rPr>
        <w:t>UX Research</w:t>
      </w:r>
      <w:r w:rsidR="008E245D">
        <w:rPr>
          <w:rStyle w:val="fs13fw4fsioverflow-hidden"/>
          <w:rFonts w:eastAsia="Calibri" w:hint="eastAsia"/>
          <w:i/>
          <w:iCs/>
          <w:sz w:val="22"/>
          <w:szCs w:val="22"/>
          <w:lang w:eastAsia="zh-CN"/>
        </w:rPr>
        <w:t>er</w:t>
      </w:r>
      <w:r w:rsidR="008E245D">
        <w:rPr>
          <w:rStyle w:val="fs13fw4fsioverflow-hidden"/>
          <w:rFonts w:eastAsia="Calibri"/>
          <w:i/>
          <w:iCs/>
          <w:sz w:val="22"/>
          <w:szCs w:val="22"/>
          <w:lang w:eastAsia="zh-CN"/>
        </w:rPr>
        <w:tab/>
      </w:r>
      <w:r w:rsidR="008E245D">
        <w:rPr>
          <w:rStyle w:val="fs13fw4fsioverflow-hidden"/>
          <w:rFonts w:eastAsia="Calibri"/>
          <w:i/>
          <w:iCs/>
          <w:sz w:val="22"/>
          <w:szCs w:val="22"/>
          <w:lang w:eastAsia="zh-CN"/>
        </w:rPr>
        <w:tab/>
      </w:r>
      <w:r w:rsidR="009D32ED">
        <w:rPr>
          <w:rStyle w:val="fs13fw4fsioverflow-hidden"/>
          <w:rFonts w:eastAsia="Calibri"/>
          <w:i/>
          <w:iCs/>
          <w:sz w:val="22"/>
          <w:szCs w:val="22"/>
          <w:lang w:eastAsia="zh-CN"/>
        </w:rPr>
        <w:tab/>
      </w:r>
      <w:r>
        <w:rPr>
          <w:rStyle w:val="fs13fw4fsioverflow-hidden"/>
          <w:rFonts w:eastAsia="Calibri"/>
          <w:b/>
          <w:bCs/>
          <w:sz w:val="22"/>
          <w:szCs w:val="22"/>
          <w:lang w:eastAsia="zh-CN"/>
        </w:rPr>
        <w:tab/>
      </w:r>
      <w:r>
        <w:rPr>
          <w:rStyle w:val="fs13fw4fsioverflow-hidden"/>
          <w:rFonts w:eastAsia="Calibri"/>
          <w:b/>
          <w:bCs/>
          <w:sz w:val="22"/>
          <w:szCs w:val="22"/>
          <w:lang w:eastAsia="zh-CN"/>
        </w:rPr>
        <w:tab/>
      </w:r>
      <w:r>
        <w:rPr>
          <w:rStyle w:val="fs13fw4fsioverflow-hidden"/>
          <w:rFonts w:eastAsia="Calibri"/>
          <w:b/>
          <w:bCs/>
          <w:sz w:val="22"/>
          <w:szCs w:val="22"/>
          <w:lang w:eastAsia="zh-CN"/>
        </w:rPr>
        <w:tab/>
      </w:r>
      <w:r>
        <w:rPr>
          <w:rStyle w:val="fs13fw4fsioverflow-hidden"/>
          <w:rFonts w:eastAsia="Calibri"/>
          <w:b/>
          <w:bCs/>
          <w:sz w:val="22"/>
          <w:szCs w:val="22"/>
          <w:lang w:eastAsia="zh-CN"/>
        </w:rPr>
        <w:tab/>
      </w:r>
      <w:r w:rsidR="00630F71">
        <w:rPr>
          <w:rStyle w:val="fs13fw4fsioverflow-hidden"/>
          <w:rFonts w:eastAsia="Calibri"/>
          <w:b/>
          <w:bCs/>
          <w:sz w:val="22"/>
          <w:szCs w:val="22"/>
          <w:lang w:eastAsia="zh-CN"/>
        </w:rPr>
        <w:tab/>
      </w:r>
      <w:r w:rsidR="00630F71">
        <w:rPr>
          <w:rStyle w:val="fs13fw4fsioverflow-hidden"/>
          <w:rFonts w:eastAsia="Calibri"/>
          <w:b/>
          <w:bCs/>
          <w:sz w:val="22"/>
          <w:szCs w:val="22"/>
          <w:lang w:eastAsia="zh-CN"/>
        </w:rPr>
        <w:tab/>
      </w:r>
      <w:r w:rsidR="00630F71">
        <w:rPr>
          <w:rStyle w:val="fs13fw4fsioverflow-hidden"/>
          <w:rFonts w:eastAsia="Calibri"/>
          <w:b/>
          <w:bCs/>
          <w:sz w:val="22"/>
          <w:szCs w:val="22"/>
          <w:lang w:eastAsia="zh-CN"/>
        </w:rPr>
        <w:tab/>
      </w:r>
      <w:r w:rsidR="00630F71">
        <w:rPr>
          <w:rStyle w:val="fs13fw4fsioverflow-hidden"/>
          <w:rFonts w:eastAsia="Calibri"/>
          <w:b/>
          <w:bCs/>
          <w:sz w:val="22"/>
          <w:szCs w:val="22"/>
          <w:lang w:eastAsia="zh-CN"/>
        </w:rPr>
        <w:tab/>
      </w:r>
      <w:r w:rsidR="00630F71">
        <w:rPr>
          <w:rStyle w:val="fs13fw4fsioverflow-hidden"/>
          <w:rFonts w:eastAsia="Calibri"/>
          <w:b/>
          <w:bCs/>
          <w:sz w:val="22"/>
          <w:szCs w:val="22"/>
          <w:lang w:eastAsia="zh-CN"/>
        </w:rPr>
        <w:tab/>
      </w:r>
      <w:r w:rsidR="008E245D">
        <w:rPr>
          <w:rStyle w:val="fs13fw4fsioverflow-hidden"/>
          <w:rFonts w:eastAsia="Calibri" w:hint="eastAsia"/>
          <w:b/>
          <w:bCs/>
          <w:sz w:val="22"/>
          <w:szCs w:val="22"/>
          <w:lang w:eastAsia="zh-CN"/>
        </w:rPr>
        <w:t xml:space="preserve"> </w:t>
      </w:r>
      <w:r w:rsidR="00630F71" w:rsidRPr="00630F71">
        <w:rPr>
          <w:rStyle w:val="fs13fw4fsioverflow-hidden"/>
          <w:rFonts w:eastAsia="Calibri" w:hint="eastAsia"/>
          <w:sz w:val="22"/>
          <w:szCs w:val="22"/>
          <w:lang w:eastAsia="zh-CN"/>
        </w:rPr>
        <w:t>Baltimore, MD</w:t>
      </w:r>
    </w:p>
    <w:p w14:paraId="02B0C960" w14:textId="0F40E86F" w:rsidR="00DD0C30" w:rsidRDefault="00DD0C30" w:rsidP="00ED283B">
      <w:pPr>
        <w:pStyle w:val="ListParagraph"/>
        <w:numPr>
          <w:ilvl w:val="0"/>
          <w:numId w:val="14"/>
        </w:numPr>
        <w:rPr>
          <w:rFonts w:eastAsia="Calibri"/>
          <w:sz w:val="22"/>
          <w:szCs w:val="22"/>
        </w:rPr>
      </w:pPr>
      <w:r w:rsidRPr="00DD0C30">
        <w:rPr>
          <w:rFonts w:eastAsia="Calibri"/>
          <w:sz w:val="22"/>
          <w:szCs w:val="22"/>
        </w:rPr>
        <w:t xml:space="preserve">Led </w:t>
      </w:r>
      <w:r w:rsidRPr="00DD0C30">
        <w:rPr>
          <w:rFonts w:eastAsia="Calibri"/>
          <w:b/>
          <w:bCs/>
          <w:sz w:val="22"/>
          <w:szCs w:val="22"/>
        </w:rPr>
        <w:t>20+ user interviews, workshops, and focus groups</w:t>
      </w:r>
      <w:r w:rsidRPr="00DD0C30">
        <w:rPr>
          <w:rFonts w:eastAsia="Calibri"/>
          <w:sz w:val="22"/>
          <w:szCs w:val="22"/>
        </w:rPr>
        <w:t xml:space="preserve"> to refine multiple functions (e.g., waitlist, my cart) of a course registration platform serving </w:t>
      </w:r>
      <w:r w:rsidRPr="00D02213">
        <w:rPr>
          <w:rFonts w:eastAsia="Calibri"/>
          <w:sz w:val="22"/>
          <w:szCs w:val="22"/>
        </w:rPr>
        <w:t>31K+ students</w:t>
      </w:r>
      <w:r w:rsidRPr="00DD0C30">
        <w:rPr>
          <w:rFonts w:eastAsia="Calibri"/>
          <w:sz w:val="22"/>
          <w:szCs w:val="22"/>
        </w:rPr>
        <w:t>, aligning technology capabilities with user needs</w:t>
      </w:r>
    </w:p>
    <w:p w14:paraId="1CC4F535" w14:textId="374EE7C0" w:rsidR="005745ED" w:rsidRPr="005745ED" w:rsidRDefault="005745ED" w:rsidP="00ED283B">
      <w:pPr>
        <w:pStyle w:val="ListParagraph"/>
        <w:numPr>
          <w:ilvl w:val="0"/>
          <w:numId w:val="14"/>
        </w:numPr>
        <w:rPr>
          <w:rFonts w:eastAsia="Calibri"/>
          <w:sz w:val="22"/>
          <w:szCs w:val="22"/>
        </w:rPr>
      </w:pPr>
      <w:r w:rsidRPr="005745ED">
        <w:rPr>
          <w:rFonts w:eastAsia="Calibri"/>
          <w:sz w:val="22"/>
          <w:szCs w:val="22"/>
        </w:rPr>
        <w:t>Drove cross-department</w:t>
      </w:r>
      <w:r w:rsidR="00F4005C">
        <w:rPr>
          <w:rFonts w:eastAsia="Calibri"/>
          <w:sz w:val="22"/>
          <w:szCs w:val="22"/>
        </w:rPr>
        <w:t>al</w:t>
      </w:r>
      <w:r w:rsidRPr="005745ED">
        <w:rPr>
          <w:rFonts w:eastAsia="Calibri"/>
          <w:sz w:val="22"/>
          <w:szCs w:val="22"/>
        </w:rPr>
        <w:t xml:space="preserve"> collaboration to optimize the student orientation experience and enhance user satisfaction through </w:t>
      </w:r>
      <w:r w:rsidRPr="00C01C66">
        <w:rPr>
          <w:rFonts w:eastAsia="Calibri"/>
          <w:b/>
          <w:bCs/>
          <w:sz w:val="22"/>
          <w:szCs w:val="22"/>
        </w:rPr>
        <w:t xml:space="preserve">usability testing, </w:t>
      </w:r>
      <w:r w:rsidR="006C7C3F" w:rsidRPr="00C01C66">
        <w:rPr>
          <w:rFonts w:eastAsia="Calibri" w:hint="eastAsia"/>
          <w:b/>
          <w:bCs/>
          <w:sz w:val="22"/>
          <w:szCs w:val="22"/>
          <w:lang w:eastAsia="zh-CN"/>
        </w:rPr>
        <w:t xml:space="preserve">survey, </w:t>
      </w:r>
      <w:r w:rsidRPr="00C01C66">
        <w:rPr>
          <w:rFonts w:eastAsia="Calibri"/>
          <w:b/>
          <w:bCs/>
          <w:sz w:val="22"/>
          <w:szCs w:val="22"/>
        </w:rPr>
        <w:t>journey mapping</w:t>
      </w:r>
      <w:r w:rsidRPr="005745ED">
        <w:rPr>
          <w:rFonts w:eastAsia="Calibri"/>
          <w:sz w:val="22"/>
          <w:szCs w:val="22"/>
        </w:rPr>
        <w:t xml:space="preserve">, and </w:t>
      </w:r>
      <w:r w:rsidRPr="00C01C66">
        <w:rPr>
          <w:rFonts w:eastAsia="Calibri"/>
          <w:b/>
          <w:bCs/>
          <w:sz w:val="22"/>
          <w:szCs w:val="22"/>
        </w:rPr>
        <w:t>data-driven insights</w:t>
      </w:r>
    </w:p>
    <w:p w14:paraId="2525B0FB" w14:textId="3F9804E9" w:rsidR="00ED283B" w:rsidRPr="00955473" w:rsidRDefault="00ED283B" w:rsidP="00955473">
      <w:pPr>
        <w:rPr>
          <w:rStyle w:val="fs13fw4fsioverflow-hidden"/>
          <w:rFonts w:eastAsia="Calibri"/>
          <w:sz w:val="22"/>
          <w:szCs w:val="22"/>
        </w:rPr>
      </w:pPr>
      <w:r w:rsidRPr="00955473">
        <w:rPr>
          <w:rStyle w:val="fs13fw4fsioverflow-hidden"/>
          <w:rFonts w:eastAsia="Calibri"/>
          <w:b/>
          <w:bCs/>
          <w:sz w:val="22"/>
          <w:szCs w:val="22"/>
        </w:rPr>
        <w:t>Ping-An Insurance</w:t>
      </w:r>
      <w:r w:rsidRPr="00955473">
        <w:rPr>
          <w:rStyle w:val="fs13fw4fsioverflow-hidden"/>
          <w:rFonts w:eastAsia="Calibri"/>
          <w:sz w:val="22"/>
          <w:szCs w:val="22"/>
        </w:rPr>
        <w:t xml:space="preserve"> (largest Chinese insurance </w:t>
      </w:r>
      <w:proofErr w:type="gramStart"/>
      <w:r w:rsidRPr="00955473">
        <w:rPr>
          <w:rStyle w:val="fs13fw4fsioverflow-hidden"/>
          <w:rFonts w:eastAsia="Calibri"/>
          <w:sz w:val="22"/>
          <w:szCs w:val="22"/>
        </w:rPr>
        <w:t xml:space="preserve">company)   </w:t>
      </w:r>
      <w:proofErr w:type="gramEnd"/>
      <w:r w:rsidRPr="00955473">
        <w:rPr>
          <w:rStyle w:val="fs13fw4fsioverflow-hidden"/>
          <w:rFonts w:eastAsia="Calibri"/>
          <w:sz w:val="22"/>
          <w:szCs w:val="22"/>
        </w:rPr>
        <w:t xml:space="preserve">          </w:t>
      </w:r>
      <w:r w:rsidRPr="00955473">
        <w:rPr>
          <w:rStyle w:val="fs13fw4fsioverflow-hidden"/>
          <w:rFonts w:eastAsia="Calibri"/>
          <w:sz w:val="22"/>
          <w:szCs w:val="22"/>
        </w:rPr>
        <w:tab/>
        <w:t xml:space="preserve">                         November 2021 – Feb</w:t>
      </w:r>
      <w:r w:rsidR="00AD7F60">
        <w:rPr>
          <w:rStyle w:val="fs13fw4fsioverflow-hidden"/>
          <w:rFonts w:eastAsia="Calibri" w:hint="eastAsia"/>
          <w:sz w:val="22"/>
          <w:szCs w:val="22"/>
          <w:lang w:eastAsia="zh-CN"/>
        </w:rPr>
        <w:t>ru</w:t>
      </w:r>
      <w:r w:rsidRPr="00955473">
        <w:rPr>
          <w:rStyle w:val="fs13fw4fsioverflow-hidden"/>
          <w:rFonts w:eastAsia="Calibri"/>
          <w:sz w:val="22"/>
          <w:szCs w:val="22"/>
        </w:rPr>
        <w:t>ary 2022</w:t>
      </w:r>
    </w:p>
    <w:p w14:paraId="32035B43" w14:textId="0A1968A6" w:rsidR="00ED283B" w:rsidRPr="00E16A3C" w:rsidRDefault="00DF740E" w:rsidP="00ED283B">
      <w:pPr>
        <w:pStyle w:val="ResumeAlignRight"/>
        <w:rPr>
          <w:sz w:val="22"/>
          <w:szCs w:val="22"/>
        </w:rPr>
      </w:pPr>
      <w:r>
        <w:rPr>
          <w:rFonts w:hint="eastAsia"/>
          <w:i/>
          <w:iCs/>
          <w:sz w:val="22"/>
          <w:szCs w:val="22"/>
        </w:rPr>
        <w:t>UX Researcher</w:t>
      </w:r>
      <w:r w:rsidR="00B16789">
        <w:rPr>
          <w:rFonts w:hint="eastAsia"/>
          <w:i/>
          <w:iCs/>
          <w:sz w:val="22"/>
          <w:szCs w:val="22"/>
        </w:rPr>
        <w:t xml:space="preserve">   </w:t>
      </w:r>
      <w:r w:rsidR="00ED283B" w:rsidRPr="00ED283B">
        <w:rPr>
          <w:sz w:val="22"/>
          <w:szCs w:val="22"/>
        </w:rPr>
        <w:tab/>
      </w:r>
      <w:r w:rsidR="007D017F">
        <w:rPr>
          <w:rFonts w:hint="eastAsia"/>
          <w:sz w:val="22"/>
          <w:szCs w:val="22"/>
        </w:rPr>
        <w:t xml:space="preserve">                 </w:t>
      </w:r>
      <w:r w:rsidR="00ED283B" w:rsidRPr="00ED283B">
        <w:rPr>
          <w:sz w:val="22"/>
          <w:szCs w:val="22"/>
        </w:rPr>
        <w:t xml:space="preserve">    </w:t>
      </w:r>
      <w:r w:rsidR="00B16789">
        <w:rPr>
          <w:rFonts w:hint="eastAsia"/>
          <w:sz w:val="22"/>
          <w:szCs w:val="22"/>
        </w:rPr>
        <w:t xml:space="preserve"> </w:t>
      </w:r>
      <w:r w:rsidR="00ED283B" w:rsidRPr="00ED283B">
        <w:rPr>
          <w:sz w:val="22"/>
          <w:szCs w:val="22"/>
        </w:rPr>
        <w:t xml:space="preserve">                                                                                                </w:t>
      </w:r>
      <w:r w:rsidR="00ED283B">
        <w:rPr>
          <w:sz w:val="22"/>
          <w:szCs w:val="22"/>
        </w:rPr>
        <w:t xml:space="preserve">    </w:t>
      </w:r>
      <w:r w:rsidR="008D6CAF">
        <w:rPr>
          <w:sz w:val="22"/>
          <w:szCs w:val="22"/>
        </w:rPr>
        <w:t xml:space="preserve">  </w:t>
      </w:r>
      <w:r w:rsidR="00B16789">
        <w:rPr>
          <w:rFonts w:hint="eastAsia"/>
          <w:sz w:val="22"/>
          <w:szCs w:val="22"/>
        </w:rPr>
        <w:t xml:space="preserve">    </w:t>
      </w:r>
      <w:r w:rsidR="004C7DC4">
        <w:rPr>
          <w:rFonts w:hint="eastAsia"/>
          <w:sz w:val="22"/>
          <w:szCs w:val="22"/>
        </w:rPr>
        <w:t xml:space="preserve">       </w:t>
      </w:r>
      <w:r w:rsidR="007D017F">
        <w:rPr>
          <w:rFonts w:hint="eastAsia"/>
          <w:sz w:val="22"/>
          <w:szCs w:val="22"/>
        </w:rPr>
        <w:t xml:space="preserve">      </w:t>
      </w:r>
      <w:r w:rsidR="00ED283B">
        <w:rPr>
          <w:sz w:val="22"/>
          <w:szCs w:val="22"/>
        </w:rPr>
        <w:t>Shenzhen, China</w:t>
      </w:r>
    </w:p>
    <w:p w14:paraId="3FC1F6F6" w14:textId="66E19BB6" w:rsidR="00EE67F0" w:rsidRPr="00B12BC1" w:rsidRDefault="00EE67F0" w:rsidP="00B12BC1">
      <w:pPr>
        <w:pStyle w:val="ListParagraph"/>
        <w:numPr>
          <w:ilvl w:val="0"/>
          <w:numId w:val="14"/>
        </w:numPr>
        <w:rPr>
          <w:rFonts w:eastAsia="Calibri"/>
          <w:sz w:val="22"/>
          <w:szCs w:val="22"/>
        </w:rPr>
      </w:pPr>
      <w:r w:rsidRPr="00B12BC1">
        <w:rPr>
          <w:rFonts w:eastAsia="Calibri"/>
          <w:sz w:val="22"/>
          <w:szCs w:val="22"/>
        </w:rPr>
        <w:t xml:space="preserve">Achieved </w:t>
      </w:r>
      <w:r w:rsidR="00D01F97" w:rsidRPr="00F6577E">
        <w:rPr>
          <w:rFonts w:eastAsia="Calibri" w:hint="eastAsia"/>
          <w:b/>
          <w:bCs/>
          <w:sz w:val="22"/>
          <w:szCs w:val="22"/>
        </w:rPr>
        <w:t>40</w:t>
      </w:r>
      <w:r w:rsidRPr="00F6577E">
        <w:rPr>
          <w:rFonts w:eastAsia="Calibri"/>
          <w:b/>
          <w:bCs/>
          <w:sz w:val="22"/>
          <w:szCs w:val="22"/>
        </w:rPr>
        <w:t xml:space="preserve">% </w:t>
      </w:r>
      <w:r w:rsidR="00D01F97" w:rsidRPr="00F6577E">
        <w:rPr>
          <w:rFonts w:eastAsia="Calibri" w:hint="eastAsia"/>
          <w:b/>
          <w:bCs/>
          <w:sz w:val="22"/>
          <w:szCs w:val="22"/>
        </w:rPr>
        <w:t xml:space="preserve">improvement </w:t>
      </w:r>
      <w:r w:rsidRPr="00F6577E">
        <w:rPr>
          <w:rFonts w:eastAsia="Calibri"/>
          <w:b/>
          <w:bCs/>
          <w:sz w:val="22"/>
          <w:szCs w:val="22"/>
        </w:rPr>
        <w:t xml:space="preserve">in </w:t>
      </w:r>
      <w:r w:rsidR="00171931" w:rsidRPr="00F6577E">
        <w:rPr>
          <w:rFonts w:eastAsia="Calibri" w:hint="eastAsia"/>
          <w:b/>
          <w:bCs/>
          <w:sz w:val="22"/>
          <w:szCs w:val="22"/>
        </w:rPr>
        <w:t xml:space="preserve">user adherence </w:t>
      </w:r>
      <w:r w:rsidRPr="00F6577E">
        <w:rPr>
          <w:rFonts w:eastAsia="Calibri"/>
          <w:b/>
          <w:bCs/>
          <w:sz w:val="22"/>
          <w:szCs w:val="22"/>
        </w:rPr>
        <w:t>rate</w:t>
      </w:r>
      <w:r w:rsidR="00171931" w:rsidRPr="00F6577E">
        <w:rPr>
          <w:rFonts w:eastAsia="Calibri" w:hint="eastAsia"/>
          <w:b/>
          <w:bCs/>
          <w:sz w:val="22"/>
          <w:szCs w:val="22"/>
        </w:rPr>
        <w:t>s</w:t>
      </w:r>
      <w:r w:rsidRPr="00B12BC1">
        <w:rPr>
          <w:rFonts w:eastAsia="Calibri"/>
          <w:sz w:val="22"/>
          <w:szCs w:val="22"/>
        </w:rPr>
        <w:t xml:space="preserve"> by le</w:t>
      </w:r>
      <w:r w:rsidR="00AD7F60" w:rsidRPr="00B12BC1">
        <w:rPr>
          <w:rFonts w:eastAsia="Calibri" w:hint="eastAsia"/>
          <w:sz w:val="22"/>
          <w:szCs w:val="22"/>
        </w:rPr>
        <w:t>ading</w:t>
      </w:r>
      <w:r w:rsidRPr="00B12BC1">
        <w:rPr>
          <w:rFonts w:eastAsia="Calibri"/>
          <w:sz w:val="22"/>
          <w:szCs w:val="22"/>
        </w:rPr>
        <w:t xml:space="preserve"> </w:t>
      </w:r>
      <w:r w:rsidR="00171931" w:rsidRPr="00B12BC1">
        <w:rPr>
          <w:rFonts w:eastAsia="Calibri" w:hint="eastAsia"/>
          <w:sz w:val="22"/>
          <w:szCs w:val="22"/>
        </w:rPr>
        <w:t>a</w:t>
      </w:r>
      <w:r w:rsidRPr="00B12BC1">
        <w:rPr>
          <w:rFonts w:eastAsia="Calibri"/>
          <w:sz w:val="22"/>
          <w:szCs w:val="22"/>
        </w:rPr>
        <w:t xml:space="preserve"> pilot project with </w:t>
      </w:r>
      <w:r w:rsidR="00DE23D3" w:rsidRPr="00B12BC1">
        <w:rPr>
          <w:rFonts w:eastAsia="Calibri" w:hint="eastAsia"/>
          <w:sz w:val="22"/>
          <w:szCs w:val="22"/>
        </w:rPr>
        <w:t xml:space="preserve">the </w:t>
      </w:r>
      <w:r w:rsidRPr="00F6577E">
        <w:rPr>
          <w:rFonts w:eastAsia="Calibri"/>
          <w:b/>
          <w:bCs/>
          <w:sz w:val="22"/>
          <w:szCs w:val="22"/>
        </w:rPr>
        <w:t>cross-functional team</w:t>
      </w:r>
      <w:r w:rsidRPr="00B12BC1">
        <w:rPr>
          <w:rFonts w:eastAsia="Calibri"/>
          <w:sz w:val="22"/>
          <w:szCs w:val="22"/>
        </w:rPr>
        <w:t xml:space="preserve"> to incorporate cognitive behavior techniques into a chronic disorder management app</w:t>
      </w:r>
    </w:p>
    <w:p w14:paraId="0F2C010E" w14:textId="370886A8" w:rsidR="00EE67F0" w:rsidRPr="00B12BC1" w:rsidRDefault="000A4E86" w:rsidP="00B12BC1">
      <w:pPr>
        <w:pStyle w:val="ListParagraph"/>
        <w:numPr>
          <w:ilvl w:val="0"/>
          <w:numId w:val="14"/>
        </w:numPr>
        <w:rPr>
          <w:rFonts w:eastAsia="Calibri"/>
          <w:sz w:val="22"/>
          <w:szCs w:val="22"/>
        </w:rPr>
      </w:pPr>
      <w:r w:rsidRPr="00C01C66">
        <w:rPr>
          <w:rFonts w:eastAsia="Calibri" w:hint="eastAsia"/>
          <w:b/>
          <w:bCs/>
          <w:sz w:val="22"/>
          <w:szCs w:val="22"/>
          <w:lang w:eastAsia="zh-CN"/>
        </w:rPr>
        <w:t>S</w:t>
      </w:r>
      <w:r w:rsidR="00EE67F0" w:rsidRPr="00C01C66">
        <w:rPr>
          <w:rFonts w:eastAsia="Calibri"/>
          <w:b/>
          <w:bCs/>
          <w:sz w:val="22"/>
          <w:szCs w:val="22"/>
        </w:rPr>
        <w:t>ecured funding</w:t>
      </w:r>
      <w:r w:rsidR="00EE67F0" w:rsidRPr="00B12BC1">
        <w:rPr>
          <w:rFonts w:eastAsia="Calibri"/>
          <w:sz w:val="22"/>
          <w:szCs w:val="22"/>
        </w:rPr>
        <w:t xml:space="preserve"> for the app by presenting the study designs, intended use, user needs, regulatory standards, and overall project management of the product</w:t>
      </w:r>
      <w:r w:rsidR="00EE67F0" w:rsidRPr="00B12BC1">
        <w:rPr>
          <w:rFonts w:eastAsia="Calibri" w:hint="eastAsia"/>
          <w:sz w:val="22"/>
          <w:szCs w:val="22"/>
        </w:rPr>
        <w:t xml:space="preserve"> to the </w:t>
      </w:r>
      <w:r w:rsidR="00D01F97" w:rsidRPr="00B12BC1">
        <w:rPr>
          <w:rFonts w:eastAsia="Calibri" w:hint="eastAsia"/>
          <w:sz w:val="22"/>
          <w:szCs w:val="22"/>
        </w:rPr>
        <w:t>stakeholders</w:t>
      </w:r>
      <w:r w:rsidR="00081DAE" w:rsidRPr="00B12BC1">
        <w:rPr>
          <w:rFonts w:eastAsia="Calibri" w:hint="eastAsia"/>
          <w:sz w:val="22"/>
          <w:szCs w:val="22"/>
        </w:rPr>
        <w:t xml:space="preserve"> and investors</w:t>
      </w:r>
    </w:p>
    <w:p w14:paraId="263126B7" w14:textId="65201BC0" w:rsidR="00EE67F0" w:rsidRPr="00B12BC1" w:rsidRDefault="00EE67F0" w:rsidP="00B12BC1">
      <w:pPr>
        <w:pStyle w:val="ListParagraph"/>
        <w:numPr>
          <w:ilvl w:val="0"/>
          <w:numId w:val="14"/>
        </w:numPr>
        <w:rPr>
          <w:rFonts w:eastAsia="Calibri"/>
          <w:sz w:val="22"/>
          <w:szCs w:val="22"/>
        </w:rPr>
      </w:pPr>
      <w:r w:rsidRPr="00B12BC1">
        <w:rPr>
          <w:rFonts w:eastAsia="Calibri"/>
          <w:sz w:val="22"/>
          <w:szCs w:val="22"/>
        </w:rPr>
        <w:t xml:space="preserve">Accomplished </w:t>
      </w:r>
      <w:r w:rsidR="003F5D7D" w:rsidRPr="00B12BC1">
        <w:rPr>
          <w:rFonts w:eastAsia="Calibri" w:hint="eastAsia"/>
          <w:sz w:val="22"/>
          <w:szCs w:val="22"/>
        </w:rPr>
        <w:t xml:space="preserve">a </w:t>
      </w:r>
      <w:r w:rsidRPr="00F6577E">
        <w:rPr>
          <w:rFonts w:eastAsia="Calibri"/>
          <w:b/>
          <w:bCs/>
          <w:sz w:val="22"/>
          <w:szCs w:val="22"/>
        </w:rPr>
        <w:t>9</w:t>
      </w:r>
      <w:r w:rsidR="00D01F97" w:rsidRPr="00F6577E">
        <w:rPr>
          <w:rFonts w:eastAsia="Calibri" w:hint="eastAsia"/>
          <w:b/>
          <w:bCs/>
          <w:sz w:val="22"/>
          <w:szCs w:val="22"/>
        </w:rPr>
        <w:t>8</w:t>
      </w:r>
      <w:r w:rsidRPr="00F6577E">
        <w:rPr>
          <w:rFonts w:eastAsia="Calibri"/>
          <w:b/>
          <w:bCs/>
          <w:sz w:val="22"/>
          <w:szCs w:val="22"/>
        </w:rPr>
        <w:t>% user satisfaction rate</w:t>
      </w:r>
      <w:r w:rsidR="00691A56" w:rsidRPr="00B12BC1">
        <w:rPr>
          <w:rFonts w:eastAsia="Calibri" w:hint="eastAsia"/>
          <w:sz w:val="22"/>
          <w:szCs w:val="22"/>
        </w:rPr>
        <w:t xml:space="preserve"> and drove a </w:t>
      </w:r>
      <w:r w:rsidR="00D01F97" w:rsidRPr="00F6577E">
        <w:rPr>
          <w:rFonts w:eastAsia="Calibri" w:hint="eastAsia"/>
          <w:b/>
          <w:bCs/>
          <w:sz w:val="22"/>
          <w:szCs w:val="22"/>
        </w:rPr>
        <w:t>7</w:t>
      </w:r>
      <w:r w:rsidR="00691A56" w:rsidRPr="00F6577E">
        <w:rPr>
          <w:rFonts w:eastAsia="Calibri" w:hint="eastAsia"/>
          <w:b/>
          <w:bCs/>
          <w:sz w:val="22"/>
          <w:szCs w:val="22"/>
        </w:rPr>
        <w:t>0% increase in new client acquisition</w:t>
      </w:r>
      <w:r w:rsidRPr="00B12BC1">
        <w:rPr>
          <w:rFonts w:eastAsia="Calibri"/>
          <w:sz w:val="22"/>
          <w:szCs w:val="22"/>
        </w:rPr>
        <w:t xml:space="preserve"> by conduct</w:t>
      </w:r>
      <w:r w:rsidR="009E113A" w:rsidRPr="00B12BC1">
        <w:rPr>
          <w:rFonts w:eastAsia="Calibri" w:hint="eastAsia"/>
          <w:sz w:val="22"/>
          <w:szCs w:val="22"/>
        </w:rPr>
        <w:t>ing</w:t>
      </w:r>
      <w:r w:rsidRPr="00B12BC1">
        <w:rPr>
          <w:rFonts w:eastAsia="Calibri"/>
          <w:sz w:val="22"/>
          <w:szCs w:val="22"/>
        </w:rPr>
        <w:t xml:space="preserve"> </w:t>
      </w:r>
      <w:r w:rsidRPr="00C01C66">
        <w:rPr>
          <w:rFonts w:eastAsia="Calibri"/>
          <w:b/>
          <w:bCs/>
          <w:sz w:val="22"/>
          <w:szCs w:val="22"/>
        </w:rPr>
        <w:t>A/B testing</w:t>
      </w:r>
      <w:r w:rsidR="006C7C3F" w:rsidRPr="00C01C66">
        <w:rPr>
          <w:rFonts w:eastAsia="Calibri" w:hint="eastAsia"/>
          <w:b/>
          <w:bCs/>
          <w:sz w:val="22"/>
          <w:szCs w:val="22"/>
          <w:lang w:eastAsia="zh-CN"/>
        </w:rPr>
        <w:t xml:space="preserve"> and usability testing</w:t>
      </w:r>
      <w:r w:rsidRPr="00B12BC1">
        <w:rPr>
          <w:rFonts w:eastAsia="Calibri"/>
          <w:sz w:val="22"/>
          <w:szCs w:val="22"/>
        </w:rPr>
        <w:t xml:space="preserve"> to evaluate differences in tasks, interactions, features, and functionality</w:t>
      </w:r>
    </w:p>
    <w:p w14:paraId="04A889F1" w14:textId="016E8C6B" w:rsidR="002D59C6" w:rsidRPr="00ED283B" w:rsidRDefault="002D59C6" w:rsidP="002D59C6">
      <w:pPr>
        <w:rPr>
          <w:rStyle w:val="fs13fw4fsioverflow-hidden"/>
          <w:rFonts w:eastAsia="Calibri"/>
          <w:sz w:val="22"/>
          <w:szCs w:val="22"/>
        </w:rPr>
      </w:pPr>
      <w:r w:rsidRPr="00ED283B">
        <w:rPr>
          <w:rStyle w:val="fs13fw4fsioverflow-hidden"/>
          <w:rFonts w:eastAsia="Calibri"/>
          <w:b/>
          <w:bCs/>
          <w:sz w:val="22"/>
          <w:szCs w:val="22"/>
        </w:rPr>
        <w:t>ByteDance</w:t>
      </w:r>
      <w:r w:rsidR="00630F71">
        <w:rPr>
          <w:rStyle w:val="fs13fw4fsioverflow-hidden"/>
          <w:rFonts w:eastAsia="Calibri" w:hint="eastAsia"/>
          <w:b/>
          <w:bCs/>
          <w:sz w:val="22"/>
          <w:szCs w:val="22"/>
          <w:lang w:eastAsia="zh-CN"/>
        </w:rPr>
        <w:t xml:space="preserve"> (TikTok)</w:t>
      </w:r>
      <w:r w:rsidRPr="00ED283B">
        <w:rPr>
          <w:rStyle w:val="fs13fw4fsioverflow-hidden"/>
          <w:rFonts w:eastAsia="Calibri"/>
          <w:sz w:val="22"/>
          <w:szCs w:val="22"/>
        </w:rPr>
        <w:tab/>
        <w:t xml:space="preserve">    </w:t>
      </w:r>
      <w:r>
        <w:rPr>
          <w:rStyle w:val="fs13fw4fsioverflow-hidden"/>
          <w:rFonts w:eastAsia="Calibri"/>
          <w:sz w:val="22"/>
          <w:szCs w:val="22"/>
        </w:rPr>
        <w:tab/>
      </w:r>
      <w:r>
        <w:rPr>
          <w:rStyle w:val="fs13fw4fsioverflow-hidden"/>
          <w:rFonts w:eastAsia="Calibri"/>
          <w:sz w:val="22"/>
          <w:szCs w:val="22"/>
        </w:rPr>
        <w:tab/>
      </w:r>
      <w:r>
        <w:rPr>
          <w:rStyle w:val="fs13fw4fsioverflow-hidden"/>
          <w:rFonts w:eastAsia="Calibri"/>
          <w:sz w:val="22"/>
          <w:szCs w:val="22"/>
        </w:rPr>
        <w:tab/>
      </w:r>
      <w:r>
        <w:rPr>
          <w:rStyle w:val="fs13fw4fsioverflow-hidden"/>
          <w:rFonts w:eastAsia="Calibri"/>
          <w:sz w:val="22"/>
          <w:szCs w:val="22"/>
        </w:rPr>
        <w:tab/>
      </w:r>
      <w:r>
        <w:rPr>
          <w:rStyle w:val="fs13fw4fsioverflow-hidden"/>
          <w:rFonts w:eastAsia="Calibri"/>
          <w:sz w:val="22"/>
          <w:szCs w:val="22"/>
        </w:rPr>
        <w:tab/>
      </w:r>
      <w:r>
        <w:rPr>
          <w:rStyle w:val="fs13fw4fsioverflow-hidden"/>
          <w:rFonts w:eastAsia="Calibri"/>
          <w:sz w:val="22"/>
          <w:szCs w:val="22"/>
        </w:rPr>
        <w:tab/>
      </w:r>
      <w:r>
        <w:rPr>
          <w:rStyle w:val="fs13fw4fsioverflow-hidden"/>
          <w:rFonts w:eastAsia="Calibri"/>
          <w:sz w:val="22"/>
          <w:szCs w:val="22"/>
        </w:rPr>
        <w:tab/>
      </w:r>
      <w:r>
        <w:rPr>
          <w:rStyle w:val="fs13fw4fsioverflow-hidden"/>
          <w:rFonts w:eastAsia="Calibri"/>
          <w:sz w:val="22"/>
          <w:szCs w:val="22"/>
        </w:rPr>
        <w:tab/>
        <w:t xml:space="preserve"> </w:t>
      </w:r>
      <w:r w:rsidRPr="00ED283B">
        <w:rPr>
          <w:rStyle w:val="fs13fw4fsioverflow-hidden"/>
          <w:rFonts w:eastAsia="Calibri"/>
          <w:sz w:val="22"/>
          <w:szCs w:val="22"/>
        </w:rPr>
        <w:t>August 2021 – November 2021</w:t>
      </w:r>
    </w:p>
    <w:p w14:paraId="50C09C2C" w14:textId="02A0A834" w:rsidR="002D59C6" w:rsidRPr="00ED283B" w:rsidRDefault="00DF740E" w:rsidP="002D59C6">
      <w:pPr>
        <w:rPr>
          <w:rFonts w:eastAsia="Calibri"/>
          <w:sz w:val="22"/>
          <w:szCs w:val="22"/>
        </w:rPr>
      </w:pPr>
      <w:r>
        <w:rPr>
          <w:rFonts w:eastAsia="Calibri" w:hint="eastAsia"/>
          <w:i/>
          <w:iCs/>
          <w:sz w:val="22"/>
          <w:szCs w:val="22"/>
          <w:lang w:eastAsia="zh-CN"/>
        </w:rPr>
        <w:t>UX Researcher</w:t>
      </w:r>
      <w:r w:rsidR="002D59C6">
        <w:rPr>
          <w:rFonts w:eastAsia="Calibri"/>
          <w:sz w:val="22"/>
          <w:szCs w:val="22"/>
        </w:rPr>
        <w:tab/>
      </w:r>
      <w:r w:rsidR="002D59C6">
        <w:rPr>
          <w:rFonts w:eastAsia="Calibri"/>
          <w:sz w:val="22"/>
          <w:szCs w:val="22"/>
        </w:rPr>
        <w:tab/>
      </w:r>
      <w:r w:rsidR="002D59C6">
        <w:rPr>
          <w:rFonts w:eastAsia="Calibri"/>
          <w:sz w:val="22"/>
          <w:szCs w:val="22"/>
        </w:rPr>
        <w:tab/>
      </w:r>
      <w:r w:rsidR="002D59C6">
        <w:rPr>
          <w:rFonts w:eastAsia="Calibri"/>
          <w:sz w:val="22"/>
          <w:szCs w:val="22"/>
        </w:rPr>
        <w:tab/>
      </w:r>
      <w:r w:rsidR="002D59C6">
        <w:rPr>
          <w:rFonts w:eastAsia="Calibri"/>
          <w:sz w:val="22"/>
          <w:szCs w:val="22"/>
        </w:rPr>
        <w:tab/>
      </w:r>
      <w:r w:rsidR="002D59C6">
        <w:rPr>
          <w:rFonts w:eastAsia="Calibri"/>
          <w:sz w:val="22"/>
          <w:szCs w:val="22"/>
        </w:rPr>
        <w:tab/>
      </w:r>
      <w:r w:rsidR="002D59C6">
        <w:rPr>
          <w:rFonts w:eastAsia="Calibri"/>
          <w:sz w:val="22"/>
          <w:szCs w:val="22"/>
        </w:rPr>
        <w:tab/>
      </w:r>
      <w:r w:rsidR="002D59C6">
        <w:rPr>
          <w:rFonts w:eastAsia="Calibri"/>
          <w:sz w:val="22"/>
          <w:szCs w:val="22"/>
        </w:rPr>
        <w:tab/>
        <w:t xml:space="preserve"> </w:t>
      </w:r>
      <w:r w:rsidR="002D59C6">
        <w:rPr>
          <w:rFonts w:eastAsia="Calibri"/>
          <w:sz w:val="22"/>
          <w:szCs w:val="22"/>
        </w:rPr>
        <w:tab/>
      </w:r>
      <w:r w:rsidR="002D59C6">
        <w:rPr>
          <w:rFonts w:eastAsia="Calibri"/>
          <w:sz w:val="22"/>
          <w:szCs w:val="22"/>
        </w:rPr>
        <w:tab/>
        <w:t xml:space="preserve">               </w:t>
      </w:r>
      <w:proofErr w:type="gramStart"/>
      <w:r>
        <w:rPr>
          <w:rFonts w:eastAsia="Calibri"/>
          <w:sz w:val="22"/>
          <w:szCs w:val="22"/>
          <w:lang w:eastAsia="zh-CN"/>
        </w:rPr>
        <w:tab/>
      </w:r>
      <w:r>
        <w:rPr>
          <w:rFonts w:eastAsia="Calibri" w:hint="eastAsia"/>
          <w:sz w:val="22"/>
          <w:szCs w:val="22"/>
          <w:lang w:eastAsia="zh-CN"/>
        </w:rPr>
        <w:t xml:space="preserve">  </w:t>
      </w:r>
      <w:r w:rsidR="002D59C6">
        <w:rPr>
          <w:rFonts w:eastAsia="Calibri"/>
          <w:sz w:val="22"/>
          <w:szCs w:val="22"/>
        </w:rPr>
        <w:t>Beijing</w:t>
      </w:r>
      <w:proofErr w:type="gramEnd"/>
      <w:r w:rsidR="002D59C6">
        <w:rPr>
          <w:rFonts w:eastAsia="Calibri"/>
          <w:sz w:val="22"/>
          <w:szCs w:val="22"/>
        </w:rPr>
        <w:t>, China</w:t>
      </w:r>
    </w:p>
    <w:p w14:paraId="3DFAE6FE" w14:textId="72CC0268" w:rsidR="008F694A" w:rsidRPr="00B12BC1" w:rsidRDefault="002D59C6" w:rsidP="00B12BC1">
      <w:pPr>
        <w:pStyle w:val="ListParagraph"/>
        <w:numPr>
          <w:ilvl w:val="0"/>
          <w:numId w:val="14"/>
        </w:numPr>
        <w:rPr>
          <w:rFonts w:eastAsia="Calibri"/>
          <w:sz w:val="22"/>
          <w:szCs w:val="22"/>
        </w:rPr>
      </w:pPr>
      <w:r w:rsidRPr="00B12BC1">
        <w:rPr>
          <w:rFonts w:eastAsia="Calibri"/>
          <w:sz w:val="22"/>
          <w:szCs w:val="22"/>
        </w:rPr>
        <w:t xml:space="preserve">Executed </w:t>
      </w:r>
      <w:r w:rsidR="00D919AA" w:rsidRPr="00B12BC1">
        <w:rPr>
          <w:rFonts w:eastAsia="Calibri"/>
          <w:sz w:val="22"/>
          <w:szCs w:val="22"/>
        </w:rPr>
        <w:t>exemplary</w:t>
      </w:r>
      <w:r w:rsidRPr="00B12BC1">
        <w:rPr>
          <w:rFonts w:eastAsia="Calibri"/>
          <w:sz w:val="22"/>
          <w:szCs w:val="22"/>
        </w:rPr>
        <w:t xml:space="preserve"> research and </w:t>
      </w:r>
      <w:r w:rsidRPr="00B12BC1">
        <w:rPr>
          <w:rFonts w:eastAsia="Calibri" w:hint="eastAsia"/>
          <w:sz w:val="22"/>
          <w:szCs w:val="22"/>
        </w:rPr>
        <w:t>conducted</w:t>
      </w:r>
      <w:r w:rsidRPr="00B12BC1">
        <w:rPr>
          <w:rFonts w:eastAsia="Calibri"/>
          <w:sz w:val="22"/>
          <w:szCs w:val="22"/>
        </w:rPr>
        <w:t xml:space="preserve"> 40+ user interviews to </w:t>
      </w:r>
      <w:r w:rsidRPr="00C01C66">
        <w:rPr>
          <w:rFonts w:eastAsia="Calibri"/>
          <w:b/>
          <w:bCs/>
          <w:sz w:val="22"/>
          <w:szCs w:val="22"/>
        </w:rPr>
        <w:t>develop customer personas</w:t>
      </w:r>
      <w:r w:rsidRPr="00B12BC1">
        <w:rPr>
          <w:rFonts w:eastAsia="Calibri"/>
          <w:sz w:val="22"/>
          <w:szCs w:val="22"/>
        </w:rPr>
        <w:t xml:space="preserve">, </w:t>
      </w:r>
      <w:r w:rsidRPr="00C01C66">
        <w:rPr>
          <w:rFonts w:eastAsia="Calibri" w:hint="eastAsia"/>
          <w:b/>
          <w:bCs/>
          <w:sz w:val="22"/>
          <w:szCs w:val="22"/>
        </w:rPr>
        <w:t xml:space="preserve">create </w:t>
      </w:r>
      <w:r w:rsidRPr="00C01C66">
        <w:rPr>
          <w:rFonts w:eastAsia="Calibri"/>
          <w:b/>
          <w:bCs/>
          <w:sz w:val="22"/>
          <w:szCs w:val="22"/>
        </w:rPr>
        <w:t>user journey maps</w:t>
      </w:r>
      <w:r w:rsidRPr="00B12BC1">
        <w:rPr>
          <w:rFonts w:eastAsia="Calibri"/>
          <w:sz w:val="22"/>
          <w:szCs w:val="22"/>
        </w:rPr>
        <w:t xml:space="preserve">, and inform the feature design </w:t>
      </w:r>
      <w:r w:rsidRPr="00B12BC1">
        <w:rPr>
          <w:rFonts w:eastAsia="Calibri" w:hint="eastAsia"/>
          <w:sz w:val="22"/>
          <w:szCs w:val="22"/>
        </w:rPr>
        <w:t>for</w:t>
      </w:r>
      <w:r w:rsidRPr="00B12BC1">
        <w:rPr>
          <w:rFonts w:eastAsia="Calibri"/>
          <w:sz w:val="22"/>
          <w:szCs w:val="22"/>
        </w:rPr>
        <w:t xml:space="preserve"> </w:t>
      </w:r>
      <w:r w:rsidRPr="00B12BC1">
        <w:rPr>
          <w:rFonts w:eastAsia="Calibri" w:hint="eastAsia"/>
          <w:sz w:val="22"/>
          <w:szCs w:val="22"/>
        </w:rPr>
        <w:t>a</w:t>
      </w:r>
      <w:r w:rsidRPr="00B12BC1">
        <w:rPr>
          <w:rFonts w:eastAsia="Calibri"/>
          <w:sz w:val="22"/>
          <w:szCs w:val="22"/>
        </w:rPr>
        <w:t xml:space="preserve"> potential educational platform embedded in TikTok</w:t>
      </w:r>
    </w:p>
    <w:p w14:paraId="382136FA" w14:textId="5234275C" w:rsidR="000A4E86" w:rsidRPr="00B12BC1" w:rsidRDefault="000A4E86" w:rsidP="00B12BC1">
      <w:pPr>
        <w:pStyle w:val="ListParagraph"/>
        <w:numPr>
          <w:ilvl w:val="0"/>
          <w:numId w:val="14"/>
        </w:numPr>
        <w:rPr>
          <w:rFonts w:eastAsia="Calibri"/>
          <w:sz w:val="22"/>
          <w:szCs w:val="22"/>
        </w:rPr>
      </w:pPr>
      <w:r w:rsidRPr="000A4E86">
        <w:rPr>
          <w:rFonts w:eastAsia="Calibri"/>
          <w:sz w:val="22"/>
          <w:szCs w:val="22"/>
        </w:rPr>
        <w:t xml:space="preserve">Saved $200K in development costs by influencing leadership to pivot monetization strategy through </w:t>
      </w:r>
      <w:r w:rsidRPr="00C01C66">
        <w:rPr>
          <w:rFonts w:eastAsia="Calibri"/>
          <w:b/>
          <w:bCs/>
          <w:sz w:val="22"/>
          <w:szCs w:val="22"/>
        </w:rPr>
        <w:t>user insights, market research, benchmarking</w:t>
      </w:r>
      <w:r w:rsidRPr="000A4E86">
        <w:rPr>
          <w:rFonts w:eastAsia="Calibri"/>
          <w:sz w:val="22"/>
          <w:szCs w:val="22"/>
        </w:rPr>
        <w:t xml:space="preserve">, and TikTok </w:t>
      </w:r>
      <w:r w:rsidRPr="00C01C66">
        <w:rPr>
          <w:rFonts w:eastAsia="Calibri"/>
          <w:b/>
          <w:bCs/>
          <w:sz w:val="22"/>
          <w:szCs w:val="22"/>
        </w:rPr>
        <w:t>dashboard analysis</w:t>
      </w:r>
    </w:p>
    <w:p w14:paraId="01AE8758" w14:textId="6F710159" w:rsidR="00DF740E" w:rsidRDefault="00DF740E" w:rsidP="0066096D">
      <w:pPr>
        <w:pBdr>
          <w:bottom w:val="single" w:sz="12" w:space="0" w:color="000000"/>
        </w:pBdr>
        <w:spacing w:before="120"/>
        <w:rPr>
          <w:rFonts w:eastAsia="Calibri"/>
          <w:b/>
          <w:bCs/>
          <w:caps/>
          <w:sz w:val="22"/>
          <w:szCs w:val="22"/>
          <w:lang w:eastAsia="zh-CN"/>
        </w:rPr>
      </w:pPr>
      <w:r>
        <w:rPr>
          <w:rFonts w:eastAsia="Calibri" w:hint="eastAsia"/>
          <w:b/>
          <w:bCs/>
          <w:caps/>
          <w:sz w:val="22"/>
          <w:szCs w:val="22"/>
          <w:lang w:eastAsia="zh-CN"/>
        </w:rPr>
        <w:t>Additional Experience</w:t>
      </w:r>
    </w:p>
    <w:p w14:paraId="02596576" w14:textId="77777777" w:rsidR="00DF740E" w:rsidRDefault="00DF740E" w:rsidP="00DF740E">
      <w:pPr>
        <w:rPr>
          <w:rStyle w:val="fs13fw4fsioverflow-hidden"/>
          <w:rFonts w:eastAsia="Calibri"/>
          <w:sz w:val="22"/>
          <w:szCs w:val="22"/>
        </w:rPr>
      </w:pPr>
      <w:proofErr w:type="spellStart"/>
      <w:r w:rsidRPr="00ED283B">
        <w:rPr>
          <w:rStyle w:val="fs13fw4fsioverflow-hidden"/>
          <w:rFonts w:eastAsia="Calibri"/>
          <w:b/>
          <w:bCs/>
          <w:sz w:val="22"/>
          <w:szCs w:val="22"/>
        </w:rPr>
        <w:t>Curevo</w:t>
      </w:r>
      <w:proofErr w:type="spellEnd"/>
      <w:r w:rsidRPr="00ED283B">
        <w:rPr>
          <w:rStyle w:val="fs13fw4fsioverflow-hidden"/>
          <w:rFonts w:eastAsia="Calibri"/>
          <w:b/>
          <w:bCs/>
          <w:sz w:val="22"/>
          <w:szCs w:val="22"/>
        </w:rPr>
        <w:t xml:space="preserve"> Vaccine</w:t>
      </w:r>
      <w:r w:rsidRPr="00ED283B">
        <w:rPr>
          <w:rStyle w:val="fs13fw4fsioverflow-hidden"/>
          <w:rFonts w:eastAsia="Calibri"/>
          <w:b/>
          <w:bCs/>
          <w:sz w:val="22"/>
          <w:szCs w:val="22"/>
        </w:rPr>
        <w:tab/>
      </w:r>
      <w:r>
        <w:rPr>
          <w:rStyle w:val="fs13fw4fsioverflow-hidden"/>
          <w:rFonts w:eastAsia="Calibri"/>
          <w:sz w:val="22"/>
          <w:szCs w:val="22"/>
        </w:rPr>
        <w:tab/>
      </w:r>
      <w:r>
        <w:rPr>
          <w:rStyle w:val="fs13fw4fsioverflow-hidden"/>
          <w:rFonts w:eastAsia="Calibri"/>
          <w:sz w:val="22"/>
          <w:szCs w:val="22"/>
        </w:rPr>
        <w:tab/>
      </w:r>
      <w:r>
        <w:rPr>
          <w:rStyle w:val="fs13fw4fsioverflow-hidden"/>
          <w:rFonts w:eastAsia="Calibri"/>
          <w:sz w:val="22"/>
          <w:szCs w:val="22"/>
        </w:rPr>
        <w:tab/>
      </w:r>
      <w:r>
        <w:rPr>
          <w:rStyle w:val="fs13fw4fsioverflow-hidden"/>
          <w:rFonts w:eastAsia="Calibri"/>
          <w:sz w:val="22"/>
          <w:szCs w:val="22"/>
        </w:rPr>
        <w:tab/>
      </w:r>
      <w:r>
        <w:rPr>
          <w:rStyle w:val="fs13fw4fsioverflow-hidden"/>
          <w:rFonts w:eastAsia="Calibri"/>
          <w:sz w:val="22"/>
          <w:szCs w:val="22"/>
        </w:rPr>
        <w:tab/>
      </w:r>
      <w:r>
        <w:rPr>
          <w:rStyle w:val="fs13fw4fsioverflow-hidden"/>
          <w:rFonts w:eastAsia="Calibri"/>
          <w:sz w:val="22"/>
          <w:szCs w:val="22"/>
        </w:rPr>
        <w:tab/>
      </w:r>
      <w:r>
        <w:rPr>
          <w:rStyle w:val="fs13fw4fsioverflow-hidden"/>
          <w:rFonts w:eastAsia="Calibri"/>
          <w:sz w:val="22"/>
          <w:szCs w:val="22"/>
        </w:rPr>
        <w:tab/>
      </w:r>
      <w:r>
        <w:rPr>
          <w:rStyle w:val="fs13fw4fsioverflow-hidden"/>
          <w:rFonts w:eastAsia="Calibri"/>
          <w:sz w:val="22"/>
          <w:szCs w:val="22"/>
        </w:rPr>
        <w:tab/>
        <w:t xml:space="preserve">      June 2023 – December 2023</w:t>
      </w:r>
    </w:p>
    <w:p w14:paraId="3A962088" w14:textId="48586591" w:rsidR="00DF740E" w:rsidRPr="00ED283B" w:rsidRDefault="00DF740E" w:rsidP="00DF740E">
      <w:pPr>
        <w:rPr>
          <w:rFonts w:eastAsia="Calibri"/>
          <w:sz w:val="22"/>
          <w:szCs w:val="22"/>
        </w:rPr>
      </w:pPr>
      <w:r>
        <w:rPr>
          <w:rFonts w:eastAsia="Calibri" w:hint="eastAsia"/>
          <w:i/>
          <w:iCs/>
          <w:sz w:val="22"/>
          <w:szCs w:val="22"/>
          <w:lang w:eastAsia="zh-CN"/>
        </w:rPr>
        <w:t xml:space="preserve">Market </w:t>
      </w:r>
      <w:r w:rsidRPr="00ED283B">
        <w:rPr>
          <w:rFonts w:eastAsia="Calibri"/>
          <w:i/>
          <w:iCs/>
          <w:sz w:val="22"/>
          <w:szCs w:val="22"/>
        </w:rPr>
        <w:t xml:space="preserve">Research </w:t>
      </w:r>
      <w:r w:rsidR="009648CB">
        <w:rPr>
          <w:rFonts w:eastAsia="Calibri"/>
          <w:i/>
          <w:iCs/>
          <w:sz w:val="22"/>
          <w:szCs w:val="22"/>
        </w:rPr>
        <w:t>Analyst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 xml:space="preserve">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 xml:space="preserve">     </w:t>
      </w:r>
      <w:r>
        <w:rPr>
          <w:rFonts w:eastAsia="Calibri"/>
          <w:sz w:val="22"/>
          <w:szCs w:val="22"/>
        </w:rPr>
        <w:tab/>
        <w:t xml:space="preserve">     Bothell, WA</w:t>
      </w:r>
    </w:p>
    <w:p w14:paraId="5DD498DE" w14:textId="481085AC" w:rsidR="00BA65D0" w:rsidRDefault="00BA65D0" w:rsidP="00DF740E">
      <w:pPr>
        <w:pStyle w:val="ListParagraph"/>
        <w:numPr>
          <w:ilvl w:val="0"/>
          <w:numId w:val="14"/>
        </w:numPr>
        <w:rPr>
          <w:rFonts w:eastAsia="Calibri"/>
          <w:sz w:val="22"/>
          <w:szCs w:val="22"/>
        </w:rPr>
      </w:pPr>
      <w:bookmarkStart w:id="0" w:name="OLE_LINK2"/>
      <w:r w:rsidRPr="00BA65D0">
        <w:rPr>
          <w:rFonts w:eastAsia="Calibri"/>
          <w:sz w:val="22"/>
          <w:szCs w:val="22"/>
        </w:rPr>
        <w:t>Designed a centralized reference guide on clinical trial benchmarks and FDA requirements</w:t>
      </w:r>
      <w:r w:rsidRPr="00BA65D0">
        <w:rPr>
          <w:rFonts w:eastAsia="Calibri" w:hint="eastAsia"/>
          <w:sz w:val="22"/>
          <w:szCs w:val="22"/>
        </w:rPr>
        <w:t xml:space="preserve"> for shingles vaccine</w:t>
      </w:r>
      <w:r w:rsidRPr="00BA65D0">
        <w:rPr>
          <w:rFonts w:eastAsia="Calibri"/>
          <w:sz w:val="22"/>
          <w:szCs w:val="22"/>
        </w:rPr>
        <w:t>, streamlining team decisions and regulatory compliance</w:t>
      </w:r>
      <w:r w:rsidRPr="00BA65D0">
        <w:rPr>
          <w:rFonts w:eastAsia="Calibri" w:hint="eastAsia"/>
          <w:sz w:val="22"/>
          <w:szCs w:val="22"/>
        </w:rPr>
        <w:t xml:space="preserve"> processes</w:t>
      </w:r>
    </w:p>
    <w:bookmarkEnd w:id="0"/>
    <w:p w14:paraId="06583E44" w14:textId="343E63E0" w:rsidR="00DF740E" w:rsidRPr="00DF740E" w:rsidRDefault="000C1F83" w:rsidP="00DF740E">
      <w:pPr>
        <w:pStyle w:val="ListParagraph"/>
        <w:numPr>
          <w:ilvl w:val="0"/>
          <w:numId w:val="14"/>
        </w:numPr>
        <w:rPr>
          <w:rFonts w:eastAsia="Calibri"/>
          <w:sz w:val="22"/>
          <w:szCs w:val="22"/>
        </w:rPr>
      </w:pPr>
      <w:r w:rsidRPr="000C1F83">
        <w:rPr>
          <w:rFonts w:eastAsia="Calibri"/>
          <w:sz w:val="22"/>
          <w:szCs w:val="22"/>
        </w:rPr>
        <w:t>Spearheaded</w:t>
      </w:r>
      <w:r w:rsidRPr="000C1F83">
        <w:rPr>
          <w:rFonts w:eastAsia="Calibri" w:hint="eastAsia"/>
          <w:sz w:val="22"/>
          <w:szCs w:val="22"/>
        </w:rPr>
        <w:t xml:space="preserve"> </w:t>
      </w:r>
      <w:proofErr w:type="spellStart"/>
      <w:r w:rsidR="00DF740E" w:rsidRPr="00955473">
        <w:rPr>
          <w:rFonts w:eastAsia="Calibri"/>
          <w:sz w:val="22"/>
          <w:szCs w:val="22"/>
        </w:rPr>
        <w:t>C</w:t>
      </w:r>
      <w:r w:rsidR="00DF740E">
        <w:rPr>
          <w:rFonts w:eastAsia="Calibri"/>
          <w:sz w:val="22"/>
          <w:szCs w:val="22"/>
        </w:rPr>
        <w:t>urevo</w:t>
      </w:r>
      <w:r w:rsidR="00DF740E" w:rsidRPr="00955473">
        <w:rPr>
          <w:rFonts w:eastAsia="Calibri"/>
          <w:sz w:val="22"/>
          <w:szCs w:val="22"/>
        </w:rPr>
        <w:t>'s</w:t>
      </w:r>
      <w:proofErr w:type="spellEnd"/>
      <w:r w:rsidR="00DF740E" w:rsidRPr="00955473">
        <w:rPr>
          <w:rFonts w:eastAsia="Calibri"/>
          <w:sz w:val="22"/>
          <w:szCs w:val="22"/>
        </w:rPr>
        <w:t xml:space="preserve"> </w:t>
      </w:r>
      <w:r w:rsidR="00DF740E">
        <w:rPr>
          <w:rFonts w:eastAsia="Calibri" w:hint="eastAsia"/>
          <w:sz w:val="22"/>
          <w:szCs w:val="22"/>
          <w:lang w:eastAsia="zh-CN"/>
        </w:rPr>
        <w:t>entry</w:t>
      </w:r>
      <w:r w:rsidR="00DF740E" w:rsidRPr="00955473">
        <w:rPr>
          <w:rFonts w:eastAsia="Calibri"/>
          <w:sz w:val="22"/>
          <w:szCs w:val="22"/>
        </w:rPr>
        <w:t xml:space="preserve"> </w:t>
      </w:r>
      <w:r w:rsidR="00DF740E">
        <w:rPr>
          <w:rFonts w:eastAsia="Calibri" w:hint="eastAsia"/>
          <w:sz w:val="22"/>
          <w:szCs w:val="22"/>
          <w:lang w:eastAsia="zh-CN"/>
        </w:rPr>
        <w:t>into</w:t>
      </w:r>
      <w:r w:rsidR="00DF740E" w:rsidRPr="00955473">
        <w:rPr>
          <w:rFonts w:eastAsia="Calibri"/>
          <w:sz w:val="22"/>
          <w:szCs w:val="22"/>
        </w:rPr>
        <w:t xml:space="preserve"> the $793M Chinese Herpes Zoster market by analyzing epidemiology studies, evaluating Chinese regulatory and reimbursement policies, and assessing partnership opportunities</w:t>
      </w:r>
    </w:p>
    <w:p w14:paraId="3BFCAED2" w14:textId="77777777" w:rsidR="007D017F" w:rsidRDefault="007D017F" w:rsidP="007D017F">
      <w:pPr>
        <w:pStyle w:val="ResumeAlignRight"/>
        <w:rPr>
          <w:sz w:val="22"/>
          <w:szCs w:val="22"/>
        </w:rPr>
      </w:pPr>
      <w:proofErr w:type="spellStart"/>
      <w:r w:rsidRPr="00E16A3C">
        <w:rPr>
          <w:b/>
          <w:bCs/>
          <w:sz w:val="22"/>
          <w:szCs w:val="22"/>
        </w:rPr>
        <w:t>Hexcite</w:t>
      </w:r>
      <w:proofErr w:type="spellEnd"/>
      <w:r w:rsidRPr="00E16A3C">
        <w:rPr>
          <w:b/>
          <w:bCs/>
          <w:sz w:val="22"/>
          <w:szCs w:val="22"/>
        </w:rPr>
        <w:t xml:space="preserve"> Tech Innovation Program</w:t>
      </w:r>
      <w:r w:rsidRPr="00E16A3C">
        <w:rPr>
          <w:sz w:val="22"/>
          <w:szCs w:val="22"/>
        </w:rPr>
        <w:t xml:space="preserve"> (med tech </w:t>
      </w:r>
      <w:proofErr w:type="gramStart"/>
      <w:r w:rsidRPr="00E16A3C">
        <w:rPr>
          <w:sz w:val="22"/>
          <w:szCs w:val="22"/>
        </w:rPr>
        <w:t xml:space="preserve">incubator)   </w:t>
      </w:r>
      <w:proofErr w:type="gramEnd"/>
      <w:r w:rsidRPr="00E16A3C">
        <w:rPr>
          <w:sz w:val="22"/>
          <w:szCs w:val="22"/>
        </w:rPr>
        <w:t xml:space="preserve">                                     </w:t>
      </w:r>
      <w:r w:rsidRPr="00E16A3C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>
        <w:rPr>
          <w:rFonts w:hint="eastAsia"/>
          <w:sz w:val="22"/>
          <w:szCs w:val="22"/>
        </w:rPr>
        <w:t xml:space="preserve">             </w:t>
      </w:r>
      <w:r w:rsidRPr="00E16A3C">
        <w:rPr>
          <w:sz w:val="22"/>
          <w:szCs w:val="22"/>
        </w:rPr>
        <w:t>Jan</w:t>
      </w:r>
      <w:r>
        <w:rPr>
          <w:sz w:val="22"/>
          <w:szCs w:val="22"/>
        </w:rPr>
        <w:t>uary</w:t>
      </w:r>
      <w:r w:rsidRPr="00E16A3C">
        <w:rPr>
          <w:sz w:val="22"/>
          <w:szCs w:val="22"/>
        </w:rPr>
        <w:t xml:space="preserve"> 2023 – May 2023</w:t>
      </w:r>
    </w:p>
    <w:p w14:paraId="67CB7BFD" w14:textId="77777777" w:rsidR="007D017F" w:rsidRPr="0066096D" w:rsidRDefault="007D017F" w:rsidP="007D017F">
      <w:pPr>
        <w:pStyle w:val="ResumeAlignRight"/>
        <w:rPr>
          <w:rFonts w:eastAsia="Calibri"/>
          <w:sz w:val="22"/>
          <w:szCs w:val="22"/>
          <w:lang w:eastAsia="en-US"/>
        </w:rPr>
      </w:pPr>
      <w:r>
        <w:rPr>
          <w:i/>
          <w:iCs/>
          <w:sz w:val="22"/>
          <w:szCs w:val="22"/>
        </w:rPr>
        <w:t>Product</w:t>
      </w:r>
      <w:r w:rsidRPr="00E16A3C">
        <w:rPr>
          <w:i/>
          <w:iCs/>
          <w:sz w:val="22"/>
          <w:szCs w:val="22"/>
        </w:rPr>
        <w:t xml:space="preserve"> </w:t>
      </w:r>
      <w:r>
        <w:rPr>
          <w:rFonts w:hint="eastAsia"/>
          <w:i/>
          <w:iCs/>
          <w:sz w:val="22"/>
          <w:szCs w:val="22"/>
        </w:rPr>
        <w:t xml:space="preserve">Business </w:t>
      </w:r>
      <w:r w:rsidRPr="00E16A3C">
        <w:rPr>
          <w:i/>
          <w:iCs/>
          <w:sz w:val="22"/>
          <w:szCs w:val="22"/>
        </w:rPr>
        <w:t>Lead</w:t>
      </w:r>
      <w:r w:rsidRPr="00E16A3C">
        <w:rPr>
          <w:sz w:val="22"/>
          <w:szCs w:val="22"/>
        </w:rPr>
        <w:t xml:space="preserve"> (</w:t>
      </w:r>
      <w:proofErr w:type="spellStart"/>
      <w:r w:rsidRPr="00E16A3C">
        <w:rPr>
          <w:sz w:val="22"/>
          <w:szCs w:val="22"/>
        </w:rPr>
        <w:t>ReCheck</w:t>
      </w:r>
      <w:proofErr w:type="spellEnd"/>
      <w:r w:rsidRPr="00E16A3C">
        <w:rPr>
          <w:sz w:val="22"/>
          <w:szCs w:val="22"/>
        </w:rPr>
        <w:t xml:space="preserve">+, </w:t>
      </w:r>
      <w:r>
        <w:rPr>
          <w:rFonts w:hint="eastAsia"/>
          <w:sz w:val="22"/>
          <w:szCs w:val="22"/>
        </w:rPr>
        <w:t xml:space="preserve">a radiology error-checking </w:t>
      </w:r>
      <w:proofErr w:type="gramStart"/>
      <w:r>
        <w:rPr>
          <w:rFonts w:hint="eastAsia"/>
          <w:sz w:val="22"/>
          <w:szCs w:val="22"/>
        </w:rPr>
        <w:t>tool</w:t>
      </w:r>
      <w:r w:rsidRPr="00E16A3C">
        <w:rPr>
          <w:sz w:val="22"/>
          <w:szCs w:val="22"/>
        </w:rPr>
        <w:t xml:space="preserve">)   </w:t>
      </w:r>
      <w:proofErr w:type="gramEnd"/>
      <w:r w:rsidRPr="00E16A3C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 w:rsidRPr="0066096D">
        <w:rPr>
          <w:rFonts w:eastAsia="Calibri"/>
          <w:sz w:val="22"/>
          <w:szCs w:val="22"/>
          <w:lang w:eastAsia="en-US"/>
        </w:rPr>
        <w:t xml:space="preserve">   </w:t>
      </w:r>
      <w:r>
        <w:rPr>
          <w:rFonts w:eastAsia="Calibri"/>
          <w:sz w:val="22"/>
          <w:szCs w:val="22"/>
          <w:lang w:eastAsia="en-US"/>
        </w:rPr>
        <w:t xml:space="preserve">               </w:t>
      </w:r>
      <w:r>
        <w:rPr>
          <w:rFonts w:eastAsia="Calibri" w:hint="eastAsia"/>
          <w:sz w:val="22"/>
          <w:szCs w:val="22"/>
        </w:rPr>
        <w:t xml:space="preserve">                    </w:t>
      </w:r>
      <w:r w:rsidRPr="0066096D">
        <w:rPr>
          <w:rFonts w:eastAsia="Calibri"/>
          <w:sz w:val="22"/>
          <w:szCs w:val="22"/>
          <w:lang w:eastAsia="en-US"/>
        </w:rPr>
        <w:t>Baltimore, MD</w:t>
      </w:r>
    </w:p>
    <w:p w14:paraId="7D10E379" w14:textId="416BDE98" w:rsidR="00C01C66" w:rsidRPr="003335D7" w:rsidRDefault="00C01C66" w:rsidP="003335D7">
      <w:pPr>
        <w:pStyle w:val="ListParagraph"/>
        <w:numPr>
          <w:ilvl w:val="0"/>
          <w:numId w:val="14"/>
        </w:numPr>
        <w:rPr>
          <w:rFonts w:eastAsia="Calibri"/>
          <w:sz w:val="22"/>
          <w:szCs w:val="22"/>
        </w:rPr>
      </w:pPr>
      <w:r w:rsidRPr="00C01C66">
        <w:rPr>
          <w:rFonts w:eastAsia="Calibri"/>
          <w:sz w:val="22"/>
          <w:szCs w:val="22"/>
        </w:rPr>
        <w:t>Led a cross-functional team</w:t>
      </w:r>
      <w:r>
        <w:rPr>
          <w:rFonts w:eastAsia="Calibri"/>
          <w:sz w:val="22"/>
          <w:szCs w:val="22"/>
        </w:rPr>
        <w:t xml:space="preserve"> </w:t>
      </w:r>
      <w:r w:rsidRPr="003335D7">
        <w:rPr>
          <w:rFonts w:eastAsia="Calibri" w:hint="eastAsia"/>
          <w:sz w:val="22"/>
          <w:szCs w:val="22"/>
        </w:rPr>
        <w:t>(Clinician, Designer, and Engineer)</w:t>
      </w:r>
      <w:r w:rsidRPr="00C01C66">
        <w:rPr>
          <w:rFonts w:eastAsia="Calibri"/>
          <w:sz w:val="22"/>
          <w:szCs w:val="22"/>
        </w:rPr>
        <w:t xml:space="preserve"> to deliver an app demo in four months, prioritizing features based on insights from </w:t>
      </w:r>
      <w:r w:rsidRPr="00C01C66">
        <w:rPr>
          <w:rFonts w:eastAsia="Calibri"/>
          <w:b/>
          <w:bCs/>
          <w:sz w:val="22"/>
          <w:szCs w:val="22"/>
        </w:rPr>
        <w:t>20+ user interviews</w:t>
      </w:r>
      <w:r w:rsidRPr="00C01C66">
        <w:rPr>
          <w:rFonts w:eastAsia="Calibri"/>
          <w:sz w:val="22"/>
          <w:szCs w:val="22"/>
        </w:rPr>
        <w:t xml:space="preserve"> and </w:t>
      </w:r>
      <w:r w:rsidRPr="00C01C66">
        <w:rPr>
          <w:rFonts w:eastAsia="Calibri"/>
          <w:b/>
          <w:bCs/>
          <w:sz w:val="22"/>
          <w:szCs w:val="22"/>
        </w:rPr>
        <w:t>five contextual inquiries</w:t>
      </w:r>
    </w:p>
    <w:p w14:paraId="46BF13EB" w14:textId="6452AEAA" w:rsidR="00C01C66" w:rsidRPr="00C01C66" w:rsidRDefault="00997633" w:rsidP="00C01C66">
      <w:pPr>
        <w:pStyle w:val="ListParagraph"/>
        <w:numPr>
          <w:ilvl w:val="0"/>
          <w:numId w:val="14"/>
        </w:numPr>
        <w:rPr>
          <w:rFonts w:eastAsia="Calibri"/>
          <w:sz w:val="22"/>
          <w:szCs w:val="22"/>
        </w:rPr>
      </w:pPr>
      <w:r w:rsidRPr="00C01C66">
        <w:rPr>
          <w:rFonts w:eastAsia="Calibri"/>
          <w:sz w:val="22"/>
          <w:szCs w:val="22"/>
        </w:rPr>
        <w:t xml:space="preserve">Established a </w:t>
      </w:r>
      <w:r w:rsidRPr="00C01C66">
        <w:rPr>
          <w:rFonts w:eastAsia="Calibri"/>
          <w:b/>
          <w:bCs/>
          <w:sz w:val="22"/>
          <w:szCs w:val="22"/>
        </w:rPr>
        <w:t>human-centered design process</w:t>
      </w:r>
      <w:r w:rsidRPr="00C01C66">
        <w:rPr>
          <w:rFonts w:eastAsia="Calibri"/>
          <w:sz w:val="22"/>
          <w:szCs w:val="22"/>
        </w:rPr>
        <w:t xml:space="preserve"> and executed a research plan within an</w:t>
      </w:r>
      <w:r w:rsidRPr="00C01C66">
        <w:rPr>
          <w:rFonts w:eastAsia="Calibri"/>
          <w:b/>
          <w:bCs/>
          <w:sz w:val="22"/>
          <w:szCs w:val="22"/>
        </w:rPr>
        <w:t xml:space="preserve"> </w:t>
      </w:r>
      <w:r w:rsidR="00C01C66">
        <w:rPr>
          <w:rFonts w:eastAsia="Calibri"/>
          <w:b/>
          <w:bCs/>
          <w:sz w:val="22"/>
          <w:szCs w:val="22"/>
        </w:rPr>
        <w:t>a</w:t>
      </w:r>
      <w:r w:rsidRPr="00C01C66">
        <w:rPr>
          <w:rFonts w:eastAsia="Calibri"/>
          <w:b/>
          <w:bCs/>
          <w:sz w:val="22"/>
          <w:szCs w:val="22"/>
        </w:rPr>
        <w:t xml:space="preserve">gile </w:t>
      </w:r>
      <w:r w:rsidRPr="00C01C66">
        <w:rPr>
          <w:rFonts w:eastAsia="Calibri"/>
          <w:sz w:val="22"/>
          <w:szCs w:val="22"/>
        </w:rPr>
        <w:t>environment, aligning team efforts for a successful pitch and investor recognition</w:t>
      </w:r>
    </w:p>
    <w:p w14:paraId="6F2F3DA0" w14:textId="37E77D4F" w:rsidR="00ED283B" w:rsidRPr="00777455" w:rsidRDefault="00ED283B" w:rsidP="0066096D">
      <w:pPr>
        <w:pBdr>
          <w:bottom w:val="single" w:sz="12" w:space="0" w:color="000000"/>
        </w:pBdr>
        <w:spacing w:before="120"/>
        <w:rPr>
          <w:rFonts w:eastAsia="Calibri"/>
          <w:b/>
          <w:bCs/>
          <w:caps/>
          <w:sz w:val="22"/>
          <w:szCs w:val="22"/>
        </w:rPr>
      </w:pPr>
      <w:r w:rsidRPr="00777455">
        <w:rPr>
          <w:rFonts w:eastAsia="Calibri"/>
          <w:b/>
          <w:bCs/>
          <w:caps/>
          <w:sz w:val="22"/>
          <w:szCs w:val="22"/>
        </w:rPr>
        <w:t>education</w:t>
      </w:r>
    </w:p>
    <w:p w14:paraId="5C86B283" w14:textId="43317E86" w:rsidR="00ED283B" w:rsidRDefault="00ED283B" w:rsidP="00ED283B">
      <w:pPr>
        <w:rPr>
          <w:b/>
          <w:bCs/>
          <w:sz w:val="22"/>
          <w:szCs w:val="22"/>
          <w:u w:color="000000"/>
        </w:rPr>
      </w:pPr>
      <w:r w:rsidRPr="00ED283B">
        <w:rPr>
          <w:b/>
          <w:bCs/>
          <w:sz w:val="22"/>
          <w:szCs w:val="22"/>
          <w:u w:color="000000"/>
        </w:rPr>
        <w:t xml:space="preserve">Johns Hopkins University, Carey Business School/Bloomberg School of Public Health </w:t>
      </w:r>
      <w:r>
        <w:rPr>
          <w:b/>
          <w:bCs/>
          <w:sz w:val="22"/>
          <w:szCs w:val="22"/>
          <w:u w:color="000000"/>
        </w:rPr>
        <w:tab/>
      </w:r>
      <w:r>
        <w:rPr>
          <w:b/>
          <w:bCs/>
          <w:sz w:val="22"/>
          <w:szCs w:val="22"/>
          <w:u w:color="000000"/>
        </w:rPr>
        <w:tab/>
        <w:t xml:space="preserve"> </w:t>
      </w:r>
      <w:r w:rsidRPr="00ED283B">
        <w:rPr>
          <w:sz w:val="22"/>
          <w:szCs w:val="22"/>
          <w:u w:color="000000"/>
        </w:rPr>
        <w:t>Baltimore, MD</w:t>
      </w:r>
    </w:p>
    <w:p w14:paraId="408FE07A" w14:textId="3CFB2F06" w:rsidR="00ED283B" w:rsidRDefault="00ED283B" w:rsidP="00ED283B">
      <w:pPr>
        <w:rPr>
          <w:i/>
          <w:sz w:val="22"/>
          <w:szCs w:val="22"/>
        </w:rPr>
      </w:pPr>
      <w:r w:rsidRPr="00ED283B">
        <w:rPr>
          <w:i/>
          <w:color w:val="000000" w:themeColor="text1"/>
          <w:sz w:val="22"/>
          <w:szCs w:val="22"/>
          <w:u w:color="000000"/>
        </w:rPr>
        <w:t>Master of Business Administration &amp; Master of Public Health</w:t>
      </w:r>
      <w:r w:rsidR="00EE67F0">
        <w:rPr>
          <w:i/>
          <w:color w:val="000000" w:themeColor="text1"/>
          <w:sz w:val="22"/>
          <w:szCs w:val="22"/>
          <w:u w:color="000000"/>
        </w:rPr>
        <w:t xml:space="preserve"> (with Dean’s Scholarship)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ED283B">
        <w:rPr>
          <w:iCs/>
          <w:sz w:val="22"/>
          <w:szCs w:val="22"/>
        </w:rPr>
        <w:t xml:space="preserve">        </w:t>
      </w:r>
      <w:proofErr w:type="gramStart"/>
      <w:r w:rsidRPr="00ED283B">
        <w:rPr>
          <w:iCs/>
          <w:sz w:val="22"/>
          <w:szCs w:val="22"/>
        </w:rPr>
        <w:t>May,</w:t>
      </w:r>
      <w:proofErr w:type="gramEnd"/>
      <w:r w:rsidRPr="00ED283B">
        <w:rPr>
          <w:iCs/>
          <w:sz w:val="22"/>
          <w:szCs w:val="22"/>
        </w:rPr>
        <w:t xml:space="preserve"> 2024</w:t>
      </w:r>
    </w:p>
    <w:p w14:paraId="3A86999C" w14:textId="3B400774" w:rsidR="000B05F5" w:rsidRDefault="000B05F5" w:rsidP="00ED283B">
      <w:pPr>
        <w:pStyle w:val="Default"/>
        <w:spacing w:before="0" w:line="240" w:lineRule="auto"/>
        <w:rPr>
          <w:rFonts w:ascii="Times New Roman" w:hAnsi="Times New Roman" w:cs="Times New Roman"/>
          <w:b/>
          <w:bCs/>
          <w:sz w:val="22"/>
          <w:szCs w:val="22"/>
          <w:u w:color="000000"/>
          <w:lang w:eastAsia="zh-CN"/>
        </w:rPr>
      </w:pPr>
      <w:r w:rsidRPr="000B05F5">
        <w:rPr>
          <w:rFonts w:ascii="Times New Roman" w:hAnsi="Times New Roman" w:cs="Times New Roman" w:hint="eastAsia"/>
          <w:sz w:val="22"/>
          <w:szCs w:val="22"/>
          <w:u w:color="000000"/>
          <w:lang w:eastAsia="zh-CN"/>
        </w:rPr>
        <w:t>Accomplishment:</w:t>
      </w:r>
      <w:r>
        <w:rPr>
          <w:rFonts w:ascii="Times New Roman" w:hAnsi="Times New Roman" w:cs="Times New Roman" w:hint="eastAsia"/>
          <w:b/>
          <w:bCs/>
          <w:sz w:val="22"/>
          <w:szCs w:val="22"/>
          <w:u w:color="000000"/>
          <w:lang w:eastAsia="zh-CN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zh-CN"/>
        </w:rPr>
        <w:t>Design for America Project Lead</w:t>
      </w:r>
    </w:p>
    <w:p w14:paraId="50758218" w14:textId="569202E9" w:rsidR="00ED283B" w:rsidRPr="00ED283B" w:rsidRDefault="00ED283B" w:rsidP="00ED283B">
      <w:pPr>
        <w:pStyle w:val="Default"/>
        <w:spacing w:before="0" w:line="240" w:lineRule="auto"/>
        <w:rPr>
          <w:rFonts w:ascii="Times New Roman" w:eastAsia="Helvetica" w:hAnsi="Times New Roman" w:cs="Times New Roman"/>
          <w:sz w:val="22"/>
          <w:szCs w:val="22"/>
          <w:u w:color="000000"/>
        </w:rPr>
      </w:pPr>
      <w:r w:rsidRPr="00ED283B">
        <w:rPr>
          <w:rFonts w:ascii="Times New Roman" w:hAnsi="Times New Roman" w:cs="Times New Roman"/>
          <w:b/>
          <w:bCs/>
          <w:sz w:val="22"/>
          <w:szCs w:val="22"/>
          <w:u w:color="000000"/>
        </w:rPr>
        <w:t>Bates College</w:t>
      </w:r>
      <w:r w:rsidRPr="00ED283B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Pr="00ED283B">
        <w:rPr>
          <w:rFonts w:ascii="Times New Roman" w:hAnsi="Times New Roman" w:cs="Times New Roman"/>
          <w:sz w:val="22"/>
          <w:szCs w:val="22"/>
          <w:u w:color="000000"/>
        </w:rPr>
        <w:tab/>
      </w:r>
      <w:r w:rsidRPr="00ED283B">
        <w:rPr>
          <w:rFonts w:ascii="Times New Roman" w:hAnsi="Times New Roman" w:cs="Times New Roman"/>
          <w:sz w:val="22"/>
          <w:szCs w:val="22"/>
          <w:u w:color="000000"/>
        </w:rPr>
        <w:tab/>
      </w:r>
      <w:r w:rsidRPr="00ED283B">
        <w:rPr>
          <w:rFonts w:ascii="Times New Roman" w:hAnsi="Times New Roman" w:cs="Times New Roman"/>
          <w:sz w:val="22"/>
          <w:szCs w:val="22"/>
          <w:u w:color="000000"/>
        </w:rPr>
        <w:tab/>
      </w:r>
      <w:r w:rsidRPr="00ED283B">
        <w:rPr>
          <w:rFonts w:ascii="Times New Roman" w:hAnsi="Times New Roman" w:cs="Times New Roman"/>
          <w:sz w:val="22"/>
          <w:szCs w:val="22"/>
          <w:u w:color="000000"/>
        </w:rPr>
        <w:tab/>
      </w:r>
      <w:r w:rsidRPr="00ED283B">
        <w:rPr>
          <w:rFonts w:ascii="Times New Roman" w:hAnsi="Times New Roman" w:cs="Times New Roman"/>
          <w:sz w:val="22"/>
          <w:szCs w:val="22"/>
          <w:u w:color="000000"/>
        </w:rPr>
        <w:tab/>
      </w:r>
      <w:r w:rsidRPr="00ED283B">
        <w:rPr>
          <w:rFonts w:ascii="Times New Roman" w:hAnsi="Times New Roman" w:cs="Times New Roman"/>
          <w:sz w:val="22"/>
          <w:szCs w:val="22"/>
          <w:u w:color="000000"/>
        </w:rPr>
        <w:tab/>
      </w:r>
      <w:r w:rsidRPr="00ED283B">
        <w:rPr>
          <w:rFonts w:ascii="Times New Roman" w:hAnsi="Times New Roman" w:cs="Times New Roman"/>
          <w:sz w:val="22"/>
          <w:szCs w:val="22"/>
          <w:u w:color="000000"/>
        </w:rPr>
        <w:tab/>
      </w:r>
      <w:r w:rsidRPr="00ED283B">
        <w:rPr>
          <w:rFonts w:ascii="Times New Roman" w:hAnsi="Times New Roman" w:cs="Times New Roman"/>
          <w:sz w:val="22"/>
          <w:szCs w:val="22"/>
          <w:u w:color="000000"/>
        </w:rPr>
        <w:tab/>
      </w:r>
      <w:r w:rsidRPr="00ED283B">
        <w:rPr>
          <w:rFonts w:ascii="Times New Roman" w:hAnsi="Times New Roman" w:cs="Times New Roman"/>
          <w:sz w:val="22"/>
          <w:szCs w:val="22"/>
          <w:u w:color="000000"/>
        </w:rPr>
        <w:tab/>
      </w:r>
      <w:r w:rsidRPr="00ED283B">
        <w:rPr>
          <w:rFonts w:ascii="Times New Roman" w:hAnsi="Times New Roman" w:cs="Times New Roman"/>
          <w:sz w:val="22"/>
          <w:szCs w:val="22"/>
          <w:u w:color="000000"/>
        </w:rPr>
        <w:tab/>
      </w:r>
      <w:r w:rsidRPr="00ED283B">
        <w:rPr>
          <w:rFonts w:ascii="Times New Roman" w:hAnsi="Times New Roman" w:cs="Times New Roman"/>
          <w:sz w:val="22"/>
          <w:szCs w:val="22"/>
          <w:u w:color="000000"/>
        </w:rPr>
        <w:tab/>
        <w:t xml:space="preserve">       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</w:t>
      </w:r>
      <w:r w:rsidRPr="00ED283B">
        <w:rPr>
          <w:rFonts w:ascii="Times New Roman" w:hAnsi="Times New Roman" w:cs="Times New Roman"/>
          <w:sz w:val="22"/>
          <w:szCs w:val="22"/>
          <w:u w:color="000000"/>
        </w:rPr>
        <w:t xml:space="preserve">Lewiston, ME  </w:t>
      </w:r>
      <w:r w:rsidRPr="00ED283B">
        <w:rPr>
          <w:rFonts w:ascii="Times New Roman" w:hAnsi="Times New Roman" w:cs="Times New Roman"/>
          <w:i/>
          <w:iCs/>
          <w:sz w:val="22"/>
          <w:szCs w:val="22"/>
          <w:u w:color="000000"/>
        </w:rPr>
        <w:t xml:space="preserve">                                                                                                           </w:t>
      </w:r>
    </w:p>
    <w:p w14:paraId="563DDCFD" w14:textId="131A1C6A" w:rsidR="00ED283B" w:rsidRDefault="00ED283B" w:rsidP="0066096D">
      <w:pPr>
        <w:tabs>
          <w:tab w:val="right" w:pos="10800"/>
        </w:tabs>
        <w:rPr>
          <w:iCs/>
          <w:sz w:val="22"/>
          <w:szCs w:val="22"/>
          <w:u w:color="000000"/>
          <w:lang w:eastAsia="zh-CN"/>
        </w:rPr>
      </w:pPr>
      <w:r>
        <w:rPr>
          <w:i/>
          <w:sz w:val="22"/>
          <w:szCs w:val="22"/>
          <w:u w:color="000000"/>
        </w:rPr>
        <w:t>B.A. in</w:t>
      </w:r>
      <w:r w:rsidRPr="00ED283B">
        <w:rPr>
          <w:i/>
          <w:sz w:val="22"/>
          <w:szCs w:val="22"/>
          <w:u w:color="000000"/>
        </w:rPr>
        <w:t xml:space="preserve"> Psychology; Minors: Philosophy and Religious </w:t>
      </w:r>
      <w:proofErr w:type="gramStart"/>
      <w:r w:rsidRPr="00ED283B">
        <w:rPr>
          <w:i/>
          <w:sz w:val="22"/>
          <w:szCs w:val="22"/>
          <w:u w:color="000000"/>
        </w:rPr>
        <w:t>Studies</w:t>
      </w:r>
      <w:r>
        <w:rPr>
          <w:i/>
          <w:sz w:val="22"/>
          <w:szCs w:val="22"/>
          <w:u w:color="000000"/>
        </w:rPr>
        <w:tab/>
      </w:r>
      <w:r w:rsidRPr="00ED283B">
        <w:rPr>
          <w:iCs/>
          <w:sz w:val="22"/>
          <w:szCs w:val="22"/>
          <w:u w:color="000000"/>
        </w:rPr>
        <w:t>May,</w:t>
      </w:r>
      <w:proofErr w:type="gramEnd"/>
      <w:r w:rsidRPr="00ED283B">
        <w:rPr>
          <w:iCs/>
          <w:sz w:val="22"/>
          <w:szCs w:val="22"/>
          <w:u w:color="000000"/>
        </w:rPr>
        <w:t xml:space="preserve"> 2020</w:t>
      </w:r>
    </w:p>
    <w:p w14:paraId="398ADC13" w14:textId="06B4375A" w:rsidR="00D96D1D" w:rsidRPr="000C1F83" w:rsidRDefault="00D77F4F" w:rsidP="000B05F5">
      <w:pPr>
        <w:pStyle w:val="Default"/>
        <w:spacing w:before="0" w:line="240" w:lineRule="auto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hAnsi="Times New Roman" w:cs="Times New Roman" w:hint="eastAsia"/>
          <w:sz w:val="22"/>
          <w:szCs w:val="22"/>
          <w:lang w:eastAsia="zh-CN"/>
        </w:rPr>
        <w:t xml:space="preserve">Accomplishment: Startup co-founder (A peer-support platform called </w:t>
      </w:r>
      <w:r>
        <w:rPr>
          <w:rFonts w:ascii="Times New Roman" w:hAnsi="Times New Roman" w:cs="Times New Roman"/>
          <w:sz w:val="22"/>
          <w:szCs w:val="22"/>
          <w:lang w:eastAsia="zh-CN"/>
        </w:rPr>
        <w:t>‘</w:t>
      </w:r>
      <w:proofErr w:type="spellStart"/>
      <w:r>
        <w:rPr>
          <w:rFonts w:ascii="Times New Roman" w:hAnsi="Times New Roman" w:cs="Times New Roman" w:hint="eastAsia"/>
          <w:sz w:val="22"/>
          <w:szCs w:val="22"/>
          <w:lang w:eastAsia="zh-CN"/>
        </w:rPr>
        <w:t>BeenThere</w:t>
      </w:r>
      <w:proofErr w:type="spellEnd"/>
      <w:r>
        <w:rPr>
          <w:rFonts w:ascii="Times New Roman" w:hAnsi="Times New Roman" w:cs="Times New Roman"/>
          <w:sz w:val="22"/>
          <w:szCs w:val="22"/>
          <w:lang w:eastAsia="zh-CN"/>
        </w:rPr>
        <w:t>’</w:t>
      </w:r>
      <w:r>
        <w:rPr>
          <w:rFonts w:ascii="Times New Roman" w:hAnsi="Times New Roman" w:cs="Times New Roman" w:hint="eastAsia"/>
          <w:sz w:val="22"/>
          <w:szCs w:val="22"/>
          <w:lang w:eastAsia="zh-CN"/>
        </w:rPr>
        <w:t>)</w:t>
      </w:r>
    </w:p>
    <w:sectPr w:rsidR="00D96D1D" w:rsidRPr="000C1F83" w:rsidSect="003505C0">
      <w:headerReference w:type="default" r:id="rId11"/>
      <w:footerReference w:type="default" r:id="rId12"/>
      <w:pgSz w:w="12240" w:h="15840"/>
      <w:pgMar w:top="720" w:right="720" w:bottom="720" w:left="720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2B8B1" w14:textId="77777777" w:rsidR="00081245" w:rsidRDefault="00081245">
      <w:r>
        <w:separator/>
      </w:r>
    </w:p>
  </w:endnote>
  <w:endnote w:type="continuationSeparator" w:id="0">
    <w:p w14:paraId="79F3E28D" w14:textId="77777777" w:rsidR="00081245" w:rsidRDefault="0008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204FA" w14:textId="77777777" w:rsidR="00785B0E" w:rsidRDefault="00785B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B27B3" w14:textId="77777777" w:rsidR="00081245" w:rsidRDefault="00081245">
      <w:r>
        <w:separator/>
      </w:r>
    </w:p>
  </w:footnote>
  <w:footnote w:type="continuationSeparator" w:id="0">
    <w:p w14:paraId="5559F516" w14:textId="77777777" w:rsidR="00081245" w:rsidRDefault="00081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8D3F6" w14:textId="77777777" w:rsidR="00785B0E" w:rsidRDefault="00785B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25F91"/>
    <w:multiLevelType w:val="hybridMultilevel"/>
    <w:tmpl w:val="110E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15791"/>
    <w:multiLevelType w:val="hybridMultilevel"/>
    <w:tmpl w:val="1B446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5A1FE6"/>
    <w:multiLevelType w:val="hybridMultilevel"/>
    <w:tmpl w:val="E6B8C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A81FB0"/>
    <w:multiLevelType w:val="hybridMultilevel"/>
    <w:tmpl w:val="A2E84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207362"/>
    <w:multiLevelType w:val="hybridMultilevel"/>
    <w:tmpl w:val="A11E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2BD2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5601616"/>
    <w:multiLevelType w:val="hybridMultilevel"/>
    <w:tmpl w:val="0F5ED846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7" w15:restartNumberingAfterBreak="0">
    <w:nsid w:val="2A233642"/>
    <w:multiLevelType w:val="multilevel"/>
    <w:tmpl w:val="2A233642"/>
    <w:lvl w:ilvl="0">
      <w:start w:val="1"/>
      <w:numFmt w:val="bullet"/>
      <w:lvlText w:val="•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3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5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7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0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2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4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8" w15:restartNumberingAfterBreak="0">
    <w:nsid w:val="2ACE5212"/>
    <w:multiLevelType w:val="hybridMultilevel"/>
    <w:tmpl w:val="A074F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5F1307"/>
    <w:multiLevelType w:val="hybridMultilevel"/>
    <w:tmpl w:val="6954135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34671624"/>
    <w:multiLevelType w:val="hybridMultilevel"/>
    <w:tmpl w:val="523A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625BE"/>
    <w:multiLevelType w:val="hybridMultilevel"/>
    <w:tmpl w:val="6680D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B06415"/>
    <w:multiLevelType w:val="hybridMultilevel"/>
    <w:tmpl w:val="8A405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914EFA"/>
    <w:multiLevelType w:val="hybridMultilevel"/>
    <w:tmpl w:val="4B4C18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57C97A4B"/>
    <w:multiLevelType w:val="hybridMultilevel"/>
    <w:tmpl w:val="A168BBF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5BD96B00"/>
    <w:multiLevelType w:val="hybridMultilevel"/>
    <w:tmpl w:val="55DC3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62C56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EDF35A2"/>
    <w:multiLevelType w:val="hybridMultilevel"/>
    <w:tmpl w:val="9C842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36982"/>
    <w:multiLevelType w:val="multilevel"/>
    <w:tmpl w:val="D720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731586">
    <w:abstractNumId w:val="7"/>
  </w:num>
  <w:num w:numId="2" w16cid:durableId="338587436">
    <w:abstractNumId w:val="6"/>
  </w:num>
  <w:num w:numId="3" w16cid:durableId="121312923">
    <w:abstractNumId w:val="1"/>
  </w:num>
  <w:num w:numId="4" w16cid:durableId="568348711">
    <w:abstractNumId w:val="8"/>
  </w:num>
  <w:num w:numId="5" w16cid:durableId="1618371672">
    <w:abstractNumId w:val="3"/>
  </w:num>
  <w:num w:numId="6" w16cid:durableId="306906785">
    <w:abstractNumId w:val="12"/>
  </w:num>
  <w:num w:numId="7" w16cid:durableId="1106464068">
    <w:abstractNumId w:val="15"/>
  </w:num>
  <w:num w:numId="8" w16cid:durableId="451676759">
    <w:abstractNumId w:val="2"/>
  </w:num>
  <w:num w:numId="9" w16cid:durableId="532621865">
    <w:abstractNumId w:val="11"/>
  </w:num>
  <w:num w:numId="10" w16cid:durableId="761293837">
    <w:abstractNumId w:val="18"/>
  </w:num>
  <w:num w:numId="11" w16cid:durableId="1480923493">
    <w:abstractNumId w:val="17"/>
  </w:num>
  <w:num w:numId="12" w16cid:durableId="192235220">
    <w:abstractNumId w:val="4"/>
  </w:num>
  <w:num w:numId="13" w16cid:durableId="697122154">
    <w:abstractNumId w:val="5"/>
  </w:num>
  <w:num w:numId="14" w16cid:durableId="1678383992">
    <w:abstractNumId w:val="0"/>
  </w:num>
  <w:num w:numId="15" w16cid:durableId="976833782">
    <w:abstractNumId w:val="13"/>
  </w:num>
  <w:num w:numId="16" w16cid:durableId="1804076701">
    <w:abstractNumId w:val="14"/>
  </w:num>
  <w:num w:numId="17" w16cid:durableId="2081558062">
    <w:abstractNumId w:val="10"/>
  </w:num>
  <w:num w:numId="18" w16cid:durableId="1117064997">
    <w:abstractNumId w:val="9"/>
  </w:num>
  <w:num w:numId="19" w16cid:durableId="20434814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1ED"/>
    <w:rsid w:val="BE0C17BE"/>
    <w:rsid w:val="F4F57A6E"/>
    <w:rsid w:val="000000BE"/>
    <w:rsid w:val="000005DA"/>
    <w:rsid w:val="00005501"/>
    <w:rsid w:val="00040E2F"/>
    <w:rsid w:val="00046485"/>
    <w:rsid w:val="00053B74"/>
    <w:rsid w:val="00061F69"/>
    <w:rsid w:val="00077BD9"/>
    <w:rsid w:val="00081245"/>
    <w:rsid w:val="00081DAE"/>
    <w:rsid w:val="00084E15"/>
    <w:rsid w:val="00094FC0"/>
    <w:rsid w:val="000A4E86"/>
    <w:rsid w:val="000B05F5"/>
    <w:rsid w:val="000C1BF8"/>
    <w:rsid w:val="000C1F83"/>
    <w:rsid w:val="000D0132"/>
    <w:rsid w:val="000E4BE8"/>
    <w:rsid w:val="000E6523"/>
    <w:rsid w:val="000F03CA"/>
    <w:rsid w:val="000F50AB"/>
    <w:rsid w:val="001157C8"/>
    <w:rsid w:val="001303A1"/>
    <w:rsid w:val="00156004"/>
    <w:rsid w:val="00171931"/>
    <w:rsid w:val="00171A53"/>
    <w:rsid w:val="0018513C"/>
    <w:rsid w:val="001905FA"/>
    <w:rsid w:val="00190F58"/>
    <w:rsid w:val="001945F4"/>
    <w:rsid w:val="001A2B5F"/>
    <w:rsid w:val="001B4496"/>
    <w:rsid w:val="001B70BE"/>
    <w:rsid w:val="001C2775"/>
    <w:rsid w:val="001D0358"/>
    <w:rsid w:val="001D46EF"/>
    <w:rsid w:val="001D5A94"/>
    <w:rsid w:val="001D6994"/>
    <w:rsid w:val="001D78D4"/>
    <w:rsid w:val="001E6718"/>
    <w:rsid w:val="001F0117"/>
    <w:rsid w:val="00203A62"/>
    <w:rsid w:val="0020656A"/>
    <w:rsid w:val="00224826"/>
    <w:rsid w:val="0025094F"/>
    <w:rsid w:val="002846B2"/>
    <w:rsid w:val="00296A38"/>
    <w:rsid w:val="002A54FC"/>
    <w:rsid w:val="002B0BF8"/>
    <w:rsid w:val="002B14AC"/>
    <w:rsid w:val="002D59C6"/>
    <w:rsid w:val="002F0B0F"/>
    <w:rsid w:val="003131ED"/>
    <w:rsid w:val="00321CBE"/>
    <w:rsid w:val="003335D7"/>
    <w:rsid w:val="00337686"/>
    <w:rsid w:val="003441B6"/>
    <w:rsid w:val="003505C0"/>
    <w:rsid w:val="00381F58"/>
    <w:rsid w:val="00387931"/>
    <w:rsid w:val="00394175"/>
    <w:rsid w:val="00396AFD"/>
    <w:rsid w:val="00397061"/>
    <w:rsid w:val="00397347"/>
    <w:rsid w:val="003A6948"/>
    <w:rsid w:val="003C6DDD"/>
    <w:rsid w:val="003D05A8"/>
    <w:rsid w:val="003D4660"/>
    <w:rsid w:val="003D6122"/>
    <w:rsid w:val="003E0048"/>
    <w:rsid w:val="003E5734"/>
    <w:rsid w:val="003E7E3B"/>
    <w:rsid w:val="003F100B"/>
    <w:rsid w:val="003F5D7D"/>
    <w:rsid w:val="00413CDF"/>
    <w:rsid w:val="00435E8A"/>
    <w:rsid w:val="00454560"/>
    <w:rsid w:val="00465A84"/>
    <w:rsid w:val="00474E32"/>
    <w:rsid w:val="004763A2"/>
    <w:rsid w:val="00494320"/>
    <w:rsid w:val="004A4229"/>
    <w:rsid w:val="004B2F5E"/>
    <w:rsid w:val="004B4A4B"/>
    <w:rsid w:val="004B63E3"/>
    <w:rsid w:val="004C433F"/>
    <w:rsid w:val="004C7DC4"/>
    <w:rsid w:val="004D0E93"/>
    <w:rsid w:val="004D33C9"/>
    <w:rsid w:val="004D519B"/>
    <w:rsid w:val="004E3A51"/>
    <w:rsid w:val="00501746"/>
    <w:rsid w:val="0051504B"/>
    <w:rsid w:val="005222B5"/>
    <w:rsid w:val="00524877"/>
    <w:rsid w:val="00530DA8"/>
    <w:rsid w:val="00532DFC"/>
    <w:rsid w:val="005378CF"/>
    <w:rsid w:val="00544169"/>
    <w:rsid w:val="00570CC7"/>
    <w:rsid w:val="00573AA6"/>
    <w:rsid w:val="00573BA9"/>
    <w:rsid w:val="005745ED"/>
    <w:rsid w:val="00580B1E"/>
    <w:rsid w:val="00582F63"/>
    <w:rsid w:val="0058319E"/>
    <w:rsid w:val="0058623D"/>
    <w:rsid w:val="00590A10"/>
    <w:rsid w:val="005A603B"/>
    <w:rsid w:val="005A7116"/>
    <w:rsid w:val="005B3D9F"/>
    <w:rsid w:val="005B736D"/>
    <w:rsid w:val="005D6FCD"/>
    <w:rsid w:val="00610216"/>
    <w:rsid w:val="00617E25"/>
    <w:rsid w:val="00630F71"/>
    <w:rsid w:val="00633667"/>
    <w:rsid w:val="006443A9"/>
    <w:rsid w:val="006469E0"/>
    <w:rsid w:val="0066096D"/>
    <w:rsid w:val="00673141"/>
    <w:rsid w:val="006750E9"/>
    <w:rsid w:val="0067779A"/>
    <w:rsid w:val="00691A56"/>
    <w:rsid w:val="00691E24"/>
    <w:rsid w:val="00695310"/>
    <w:rsid w:val="006A768C"/>
    <w:rsid w:val="006B1DD4"/>
    <w:rsid w:val="006B5956"/>
    <w:rsid w:val="006C2EC5"/>
    <w:rsid w:val="006C7C3F"/>
    <w:rsid w:val="006D7D07"/>
    <w:rsid w:val="006E6948"/>
    <w:rsid w:val="006F319E"/>
    <w:rsid w:val="007021F9"/>
    <w:rsid w:val="00707D15"/>
    <w:rsid w:val="00736DB8"/>
    <w:rsid w:val="00737353"/>
    <w:rsid w:val="007429A9"/>
    <w:rsid w:val="007520B1"/>
    <w:rsid w:val="007625AE"/>
    <w:rsid w:val="00774093"/>
    <w:rsid w:val="00785B0E"/>
    <w:rsid w:val="00797F2E"/>
    <w:rsid w:val="007A4DAC"/>
    <w:rsid w:val="007A6A7B"/>
    <w:rsid w:val="007B08F4"/>
    <w:rsid w:val="007B33FC"/>
    <w:rsid w:val="007C0812"/>
    <w:rsid w:val="007C6CE3"/>
    <w:rsid w:val="007D017F"/>
    <w:rsid w:val="007D2E7C"/>
    <w:rsid w:val="007D66E0"/>
    <w:rsid w:val="007E0F70"/>
    <w:rsid w:val="007E35F0"/>
    <w:rsid w:val="007F79F7"/>
    <w:rsid w:val="00832720"/>
    <w:rsid w:val="008362AD"/>
    <w:rsid w:val="0083651F"/>
    <w:rsid w:val="0084405A"/>
    <w:rsid w:val="0085495B"/>
    <w:rsid w:val="00857FA3"/>
    <w:rsid w:val="008619FB"/>
    <w:rsid w:val="0086372E"/>
    <w:rsid w:val="0087030B"/>
    <w:rsid w:val="00875AF9"/>
    <w:rsid w:val="00894963"/>
    <w:rsid w:val="00895266"/>
    <w:rsid w:val="008A5775"/>
    <w:rsid w:val="008B0B61"/>
    <w:rsid w:val="008B3F6F"/>
    <w:rsid w:val="008D6CAF"/>
    <w:rsid w:val="008E245D"/>
    <w:rsid w:val="008F3212"/>
    <w:rsid w:val="008F694A"/>
    <w:rsid w:val="009106A5"/>
    <w:rsid w:val="00913F8E"/>
    <w:rsid w:val="00915C87"/>
    <w:rsid w:val="009270A8"/>
    <w:rsid w:val="00932D45"/>
    <w:rsid w:val="009349ED"/>
    <w:rsid w:val="009461A0"/>
    <w:rsid w:val="00953ADB"/>
    <w:rsid w:val="00953F7E"/>
    <w:rsid w:val="00955473"/>
    <w:rsid w:val="009648CB"/>
    <w:rsid w:val="00997155"/>
    <w:rsid w:val="00997633"/>
    <w:rsid w:val="009A02CF"/>
    <w:rsid w:val="009B1DDA"/>
    <w:rsid w:val="009C0451"/>
    <w:rsid w:val="009C08F2"/>
    <w:rsid w:val="009C4E5C"/>
    <w:rsid w:val="009D32ED"/>
    <w:rsid w:val="009D5330"/>
    <w:rsid w:val="009D7CB0"/>
    <w:rsid w:val="009E113A"/>
    <w:rsid w:val="009F3D2D"/>
    <w:rsid w:val="00A028BE"/>
    <w:rsid w:val="00A27105"/>
    <w:rsid w:val="00A275DF"/>
    <w:rsid w:val="00A62126"/>
    <w:rsid w:val="00A80A82"/>
    <w:rsid w:val="00A81AC4"/>
    <w:rsid w:val="00A9546B"/>
    <w:rsid w:val="00AB0C39"/>
    <w:rsid w:val="00AB415A"/>
    <w:rsid w:val="00AD2584"/>
    <w:rsid w:val="00AD2E7F"/>
    <w:rsid w:val="00AD7F60"/>
    <w:rsid w:val="00AF6E95"/>
    <w:rsid w:val="00B12BC1"/>
    <w:rsid w:val="00B16789"/>
    <w:rsid w:val="00B17A69"/>
    <w:rsid w:val="00B34BD5"/>
    <w:rsid w:val="00B375C0"/>
    <w:rsid w:val="00B62F2D"/>
    <w:rsid w:val="00B6382C"/>
    <w:rsid w:val="00B86486"/>
    <w:rsid w:val="00B91896"/>
    <w:rsid w:val="00B940C5"/>
    <w:rsid w:val="00B97D91"/>
    <w:rsid w:val="00BA65D0"/>
    <w:rsid w:val="00BA7C0B"/>
    <w:rsid w:val="00BB5E81"/>
    <w:rsid w:val="00BC4174"/>
    <w:rsid w:val="00BD4511"/>
    <w:rsid w:val="00BF78AF"/>
    <w:rsid w:val="00C01C66"/>
    <w:rsid w:val="00C276E8"/>
    <w:rsid w:val="00C471F4"/>
    <w:rsid w:val="00C51E64"/>
    <w:rsid w:val="00C6660D"/>
    <w:rsid w:val="00C7479C"/>
    <w:rsid w:val="00C8612B"/>
    <w:rsid w:val="00C91816"/>
    <w:rsid w:val="00C949FE"/>
    <w:rsid w:val="00CA2994"/>
    <w:rsid w:val="00CB64C8"/>
    <w:rsid w:val="00CD557C"/>
    <w:rsid w:val="00CE1A85"/>
    <w:rsid w:val="00CE4C7F"/>
    <w:rsid w:val="00CE780E"/>
    <w:rsid w:val="00CF1F94"/>
    <w:rsid w:val="00D01F97"/>
    <w:rsid w:val="00D02213"/>
    <w:rsid w:val="00D14CD8"/>
    <w:rsid w:val="00D24A07"/>
    <w:rsid w:val="00D268C7"/>
    <w:rsid w:val="00D31249"/>
    <w:rsid w:val="00D40A5C"/>
    <w:rsid w:val="00D42234"/>
    <w:rsid w:val="00D5637C"/>
    <w:rsid w:val="00D60783"/>
    <w:rsid w:val="00D63F82"/>
    <w:rsid w:val="00D73782"/>
    <w:rsid w:val="00D74E83"/>
    <w:rsid w:val="00D75611"/>
    <w:rsid w:val="00D77F4F"/>
    <w:rsid w:val="00D919AA"/>
    <w:rsid w:val="00D96D1D"/>
    <w:rsid w:val="00D97D39"/>
    <w:rsid w:val="00DC576E"/>
    <w:rsid w:val="00DC73F0"/>
    <w:rsid w:val="00DD0C30"/>
    <w:rsid w:val="00DE1196"/>
    <w:rsid w:val="00DE23D3"/>
    <w:rsid w:val="00DE5B3B"/>
    <w:rsid w:val="00DF740E"/>
    <w:rsid w:val="00E17DEC"/>
    <w:rsid w:val="00E430F4"/>
    <w:rsid w:val="00E4323F"/>
    <w:rsid w:val="00E4698F"/>
    <w:rsid w:val="00E53A0A"/>
    <w:rsid w:val="00E742F4"/>
    <w:rsid w:val="00E833AF"/>
    <w:rsid w:val="00E96081"/>
    <w:rsid w:val="00EA1531"/>
    <w:rsid w:val="00EA6760"/>
    <w:rsid w:val="00EB0CF0"/>
    <w:rsid w:val="00EB4D01"/>
    <w:rsid w:val="00ED283B"/>
    <w:rsid w:val="00ED3D5C"/>
    <w:rsid w:val="00ED6719"/>
    <w:rsid w:val="00EE0582"/>
    <w:rsid w:val="00EE1DC5"/>
    <w:rsid w:val="00EE67F0"/>
    <w:rsid w:val="00EE7414"/>
    <w:rsid w:val="00EF24FB"/>
    <w:rsid w:val="00F04F0B"/>
    <w:rsid w:val="00F0695B"/>
    <w:rsid w:val="00F07063"/>
    <w:rsid w:val="00F212FF"/>
    <w:rsid w:val="00F36370"/>
    <w:rsid w:val="00F4005C"/>
    <w:rsid w:val="00F40764"/>
    <w:rsid w:val="00F43155"/>
    <w:rsid w:val="00F468E2"/>
    <w:rsid w:val="00F5069E"/>
    <w:rsid w:val="00F525A3"/>
    <w:rsid w:val="00F539CF"/>
    <w:rsid w:val="00F5655A"/>
    <w:rsid w:val="00F6577E"/>
    <w:rsid w:val="00F74EC7"/>
    <w:rsid w:val="00F75113"/>
    <w:rsid w:val="00F90C1D"/>
    <w:rsid w:val="00F93441"/>
    <w:rsid w:val="00FA0F5B"/>
    <w:rsid w:val="00FB3D0E"/>
    <w:rsid w:val="00FB4E57"/>
    <w:rsid w:val="00FC10D6"/>
    <w:rsid w:val="00FC2895"/>
    <w:rsid w:val="00FD6753"/>
    <w:rsid w:val="00FE281E"/>
    <w:rsid w:val="00FE6B4A"/>
    <w:rsid w:val="00FF664E"/>
    <w:rsid w:val="68FFD26E"/>
    <w:rsid w:val="71FB1358"/>
    <w:rsid w:val="7DF9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1A104"/>
  <w15:docId w15:val="{5B1CEE57-FBDF-4407-B15B-BAB5C73E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Pr>
      <w:u w:val="single"/>
    </w:rPr>
  </w:style>
  <w:style w:type="paragraph" w:customStyle="1" w:styleId="Body">
    <w:name w:val="Body"/>
    <w:qFormat/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Default">
    <w:name w:val="Default"/>
    <w:qFormat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Underline">
    <w:name w:val="Underline"/>
    <w:rPr>
      <w:u w:val="single"/>
    </w:rPr>
  </w:style>
  <w:style w:type="character" w:customStyle="1" w:styleId="Hyperlink0">
    <w:name w:val="Hyperlink.0"/>
    <w:basedOn w:val="Underline"/>
    <w:rPr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37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6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6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6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6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8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768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73782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73782"/>
    <w:rPr>
      <w:color w:val="FF00FF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2DFC"/>
    <w:pPr>
      <w:spacing w:before="100" w:beforeAutospacing="1" w:after="100" w:afterAutospacing="1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474E32"/>
    <w:pPr>
      <w:ind w:left="720"/>
      <w:contextualSpacing/>
    </w:pPr>
  </w:style>
  <w:style w:type="table" w:customStyle="1" w:styleId="tableMsoNormalTable">
    <w:name w:val="table_MsoNormalTable"/>
    <w:basedOn w:val="TableNormal"/>
    <w:rsid w:val="00ED283B"/>
    <w:tblPr/>
  </w:style>
  <w:style w:type="paragraph" w:customStyle="1" w:styleId="ResumeAlignRight">
    <w:name w:val="Resume Align Right"/>
    <w:basedOn w:val="Normal"/>
    <w:rsid w:val="00ED283B"/>
    <w:pPr>
      <w:tabs>
        <w:tab w:val="right" w:pos="10080"/>
      </w:tabs>
    </w:pPr>
    <w:rPr>
      <w:lang w:eastAsia="zh-CN"/>
    </w:rPr>
  </w:style>
  <w:style w:type="character" w:customStyle="1" w:styleId="fs13fw6overflow-hidden">
    <w:name w:val="fs13 fw6 overflow-hidden"/>
    <w:basedOn w:val="DefaultParagraphFont"/>
    <w:rsid w:val="00ED283B"/>
  </w:style>
  <w:style w:type="character" w:customStyle="1" w:styleId="fs13fw6">
    <w:name w:val="fs13 fw6"/>
    <w:basedOn w:val="DefaultParagraphFont"/>
    <w:rsid w:val="00ED283B"/>
  </w:style>
  <w:style w:type="character" w:customStyle="1" w:styleId="fs13fw4fsioverflow-hidden">
    <w:name w:val="fs13 fw4 fsi overflow-hidden"/>
    <w:basedOn w:val="DefaultParagraphFont"/>
    <w:rsid w:val="00ED283B"/>
  </w:style>
  <w:style w:type="character" w:customStyle="1" w:styleId="fs13fw6ttu">
    <w:name w:val="fs13 fw6 ttu"/>
    <w:basedOn w:val="DefaultParagraphFont"/>
    <w:rsid w:val="00ED283B"/>
  </w:style>
  <w:style w:type="character" w:styleId="Strong">
    <w:name w:val="Strong"/>
    <w:basedOn w:val="DefaultParagraphFont"/>
    <w:uiPriority w:val="22"/>
    <w:qFormat/>
    <w:rsid w:val="00333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0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tlin.kq.zhu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aitlinzhu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in/kaitlin-zhu-keq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87AE3-7A4F-4693-8AAC-8BADBBE2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Potter</dc:creator>
  <cp:lastModifiedBy>Kaitlin Zhu</cp:lastModifiedBy>
  <cp:revision>21</cp:revision>
  <cp:lastPrinted>2022-11-15T00:25:00Z</cp:lastPrinted>
  <dcterms:created xsi:type="dcterms:W3CDTF">2025-01-18T04:07:00Z</dcterms:created>
  <dcterms:modified xsi:type="dcterms:W3CDTF">2025-02-21T02:20:00Z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1033-4.1.1.6630</vt:lpwstr>
  </property>
  <property fmtid="{D5CDD505-2E9C-101B-9397-08002B2CF9AE}" pid="3" name="ICV">
    <vt:lpwstr>918F22ADE08E7BF9BDA31B63D244E9CE</vt:lpwstr>
  </property>
  <property fmtid="{D5CDD505-2E9C-101B-9397-08002B2CF9AE}" pid="4" name="MSIP_Label_b0d5c4f4-7a29-4385-b7a5-afbe2154ae6f_Enabled">
    <vt:lpwstr>true</vt:lpwstr>
  </property>
  <property fmtid="{D5CDD505-2E9C-101B-9397-08002B2CF9AE}" pid="5" name="MSIP_Label_b0d5c4f4-7a29-4385-b7a5-afbe2154ae6f_SetDate">
    <vt:lpwstr>2023-03-12T14:44:08Z</vt:lpwstr>
  </property>
  <property fmtid="{D5CDD505-2E9C-101B-9397-08002B2CF9AE}" pid="6" name="MSIP_Label_b0d5c4f4-7a29-4385-b7a5-afbe2154ae6f_Method">
    <vt:lpwstr>Standard</vt:lpwstr>
  </property>
  <property fmtid="{D5CDD505-2E9C-101B-9397-08002B2CF9AE}" pid="7" name="MSIP_Label_b0d5c4f4-7a29-4385-b7a5-afbe2154ae6f_Name">
    <vt:lpwstr>Confidential</vt:lpwstr>
  </property>
  <property fmtid="{D5CDD505-2E9C-101B-9397-08002B2CF9AE}" pid="8" name="MSIP_Label_b0d5c4f4-7a29-4385-b7a5-afbe2154ae6f_SiteId">
    <vt:lpwstr>2dfb2f0b-4d21-4268-9559-72926144c918</vt:lpwstr>
  </property>
  <property fmtid="{D5CDD505-2E9C-101B-9397-08002B2CF9AE}" pid="9" name="MSIP_Label_b0d5c4f4-7a29-4385-b7a5-afbe2154ae6f_ActionId">
    <vt:lpwstr>a85cbbf6-fbbb-480c-8165-c66af82f3bfe</vt:lpwstr>
  </property>
  <property fmtid="{D5CDD505-2E9C-101B-9397-08002B2CF9AE}" pid="10" name="MSIP_Label_b0d5c4f4-7a29-4385-b7a5-afbe2154ae6f_ContentBits">
    <vt:lpwstr>0</vt:lpwstr>
  </property>
</Properties>
</file>